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132" w:tblpY="1345"/>
        <w:tblW w:w="22392" w:type="dxa"/>
        <w:tblLook w:val="04A0" w:firstRow="1" w:lastRow="0" w:firstColumn="1" w:lastColumn="0" w:noHBand="0" w:noVBand="1"/>
      </w:tblPr>
      <w:tblGrid>
        <w:gridCol w:w="1561"/>
        <w:gridCol w:w="1734"/>
        <w:gridCol w:w="1737"/>
        <w:gridCol w:w="1736"/>
        <w:gridCol w:w="1736"/>
        <w:gridCol w:w="1737"/>
        <w:gridCol w:w="1735"/>
        <w:gridCol w:w="1738"/>
        <w:gridCol w:w="1735"/>
        <w:gridCol w:w="1732"/>
        <w:gridCol w:w="1737"/>
        <w:gridCol w:w="1739"/>
        <w:gridCol w:w="1735"/>
      </w:tblGrid>
      <w:tr w:rsidR="00416FAE" w:rsidRPr="000C3BAC" w14:paraId="71C8BAB3" w14:textId="77777777" w:rsidTr="007D2D9D">
        <w:tc>
          <w:tcPr>
            <w:tcW w:w="1561" w:type="dxa"/>
            <w:shd w:val="clear" w:color="auto" w:fill="CCFFCC"/>
          </w:tcPr>
          <w:p w14:paraId="044CDE04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Subject</w:t>
            </w:r>
          </w:p>
        </w:tc>
        <w:tc>
          <w:tcPr>
            <w:tcW w:w="3471" w:type="dxa"/>
            <w:gridSpan w:val="2"/>
            <w:shd w:val="clear" w:color="auto" w:fill="CCFFCC"/>
          </w:tcPr>
          <w:p w14:paraId="13EDF448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Autumn 1</w:t>
            </w:r>
          </w:p>
          <w:p w14:paraId="2AC123CE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i/>
                <w:sz w:val="24"/>
                <w:szCs w:val="18"/>
              </w:rPr>
            </w:pPr>
            <w:r w:rsidRPr="00FC21FE">
              <w:rPr>
                <w:rFonts w:ascii="Century Gothic" w:hAnsi="Century Gothic"/>
                <w:i/>
                <w:sz w:val="24"/>
                <w:szCs w:val="18"/>
              </w:rPr>
              <w:t>(8 weeks)</w:t>
            </w:r>
          </w:p>
        </w:tc>
        <w:tc>
          <w:tcPr>
            <w:tcW w:w="3472" w:type="dxa"/>
            <w:gridSpan w:val="2"/>
            <w:shd w:val="clear" w:color="auto" w:fill="CCFFCC"/>
          </w:tcPr>
          <w:p w14:paraId="4E8771C6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Autumn 2</w:t>
            </w:r>
          </w:p>
          <w:p w14:paraId="3D248DE6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i/>
                <w:sz w:val="24"/>
                <w:szCs w:val="18"/>
              </w:rPr>
            </w:pPr>
            <w:r w:rsidRPr="00FC21FE">
              <w:rPr>
                <w:rFonts w:ascii="Century Gothic" w:hAnsi="Century Gothic"/>
                <w:i/>
                <w:sz w:val="24"/>
                <w:szCs w:val="18"/>
              </w:rPr>
              <w:t>(7 weeks)</w:t>
            </w:r>
          </w:p>
        </w:tc>
        <w:tc>
          <w:tcPr>
            <w:tcW w:w="3472" w:type="dxa"/>
            <w:gridSpan w:val="2"/>
            <w:shd w:val="clear" w:color="auto" w:fill="CCFFCC"/>
          </w:tcPr>
          <w:p w14:paraId="3E6489A5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Spring 1</w:t>
            </w:r>
          </w:p>
          <w:p w14:paraId="320157A8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i/>
                <w:sz w:val="24"/>
                <w:szCs w:val="18"/>
              </w:rPr>
            </w:pPr>
            <w:r w:rsidRPr="00FC21FE">
              <w:rPr>
                <w:rFonts w:ascii="Century Gothic" w:hAnsi="Century Gothic"/>
                <w:i/>
                <w:sz w:val="24"/>
                <w:szCs w:val="18"/>
              </w:rPr>
              <w:t>(6 weeks)</w:t>
            </w:r>
          </w:p>
        </w:tc>
        <w:tc>
          <w:tcPr>
            <w:tcW w:w="3473" w:type="dxa"/>
            <w:gridSpan w:val="2"/>
            <w:shd w:val="clear" w:color="auto" w:fill="CCFFCC"/>
          </w:tcPr>
          <w:p w14:paraId="788CA444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Spring 2</w:t>
            </w:r>
          </w:p>
          <w:p w14:paraId="4686B58C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i/>
                <w:sz w:val="24"/>
                <w:szCs w:val="18"/>
              </w:rPr>
            </w:pPr>
            <w:r w:rsidRPr="00FC21FE">
              <w:rPr>
                <w:rFonts w:ascii="Century Gothic" w:hAnsi="Century Gothic"/>
                <w:i/>
                <w:sz w:val="24"/>
                <w:szCs w:val="18"/>
              </w:rPr>
              <w:t>(5 weeks)</w:t>
            </w:r>
          </w:p>
        </w:tc>
        <w:tc>
          <w:tcPr>
            <w:tcW w:w="3469" w:type="dxa"/>
            <w:gridSpan w:val="2"/>
            <w:shd w:val="clear" w:color="auto" w:fill="CCFFCC"/>
          </w:tcPr>
          <w:p w14:paraId="38EF849E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Summer 1</w:t>
            </w:r>
          </w:p>
          <w:p w14:paraId="57BF632F" w14:textId="43B6B2F3" w:rsidR="00BE5EC8" w:rsidRPr="00FC21FE" w:rsidRDefault="00BE5EC8" w:rsidP="001355E3">
            <w:pPr>
              <w:jc w:val="center"/>
              <w:rPr>
                <w:rFonts w:ascii="Century Gothic" w:hAnsi="Century Gothic"/>
                <w:i/>
                <w:sz w:val="24"/>
                <w:szCs w:val="18"/>
              </w:rPr>
            </w:pPr>
            <w:r w:rsidRPr="00FC21FE">
              <w:rPr>
                <w:rFonts w:ascii="Century Gothic" w:hAnsi="Century Gothic"/>
                <w:i/>
                <w:sz w:val="24"/>
                <w:szCs w:val="18"/>
              </w:rPr>
              <w:t>(</w:t>
            </w:r>
            <w:r w:rsidR="0061665B">
              <w:rPr>
                <w:rFonts w:ascii="Century Gothic" w:hAnsi="Century Gothic"/>
                <w:i/>
                <w:sz w:val="24"/>
                <w:szCs w:val="18"/>
              </w:rPr>
              <w:t>7</w:t>
            </w:r>
            <w:r w:rsidRPr="00FC21FE">
              <w:rPr>
                <w:rFonts w:ascii="Century Gothic" w:hAnsi="Century Gothic"/>
                <w:i/>
                <w:sz w:val="24"/>
                <w:szCs w:val="18"/>
              </w:rPr>
              <w:t xml:space="preserve"> weeks)</w:t>
            </w:r>
          </w:p>
        </w:tc>
        <w:tc>
          <w:tcPr>
            <w:tcW w:w="3474" w:type="dxa"/>
            <w:gridSpan w:val="2"/>
            <w:shd w:val="clear" w:color="auto" w:fill="CCFFCC"/>
          </w:tcPr>
          <w:p w14:paraId="644CEE58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Summer 2</w:t>
            </w:r>
          </w:p>
          <w:p w14:paraId="766091DD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i/>
                <w:sz w:val="24"/>
                <w:szCs w:val="18"/>
              </w:rPr>
            </w:pPr>
            <w:r w:rsidRPr="00FC21FE">
              <w:rPr>
                <w:rFonts w:ascii="Century Gothic" w:hAnsi="Century Gothic"/>
                <w:i/>
                <w:sz w:val="24"/>
                <w:szCs w:val="18"/>
              </w:rPr>
              <w:t>(7 weeks)</w:t>
            </w:r>
          </w:p>
        </w:tc>
      </w:tr>
      <w:tr w:rsidR="00416FAE" w:rsidRPr="000C3BAC" w14:paraId="6618C041" w14:textId="77777777" w:rsidTr="007D2D9D">
        <w:tc>
          <w:tcPr>
            <w:tcW w:w="1561" w:type="dxa"/>
            <w:shd w:val="clear" w:color="auto" w:fill="CCFFCC"/>
          </w:tcPr>
          <w:p w14:paraId="3CAF6920" w14:textId="77777777" w:rsidR="00416FAE" w:rsidRPr="00FC21FE" w:rsidRDefault="00416FAE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5D153C">
              <w:rPr>
                <w:rFonts w:ascii="Century Gothic" w:hAnsi="Century Gothic"/>
                <w:b/>
                <w:sz w:val="24"/>
                <w:szCs w:val="18"/>
              </w:rPr>
              <w:t>Trips</w:t>
            </w:r>
          </w:p>
        </w:tc>
        <w:tc>
          <w:tcPr>
            <w:tcW w:w="6943" w:type="dxa"/>
            <w:gridSpan w:val="4"/>
          </w:tcPr>
          <w:p w14:paraId="5B413096" w14:textId="3E41D8A3" w:rsidR="00416FAE" w:rsidRDefault="00416FAE" w:rsidP="001355E3">
            <w:pPr>
              <w:jc w:val="center"/>
              <w:rPr>
                <w:rFonts w:ascii="Century Gothic" w:hAnsi="Century Gothic"/>
                <w:sz w:val="20"/>
                <w:szCs w:val="18"/>
              </w:rPr>
            </w:pPr>
            <w:r w:rsidRPr="009E23B6">
              <w:rPr>
                <w:rFonts w:ascii="Century Gothic" w:hAnsi="Century Gothic"/>
                <w:sz w:val="20"/>
                <w:szCs w:val="18"/>
              </w:rPr>
              <w:t>Local Fieldtrip (Sandal Castle) – linked to Geography</w:t>
            </w:r>
          </w:p>
          <w:p w14:paraId="3060D375" w14:textId="64C380C4" w:rsidR="007A09A8" w:rsidRPr="009E23B6" w:rsidRDefault="007A09A8" w:rsidP="001355E3">
            <w:pPr>
              <w:jc w:val="center"/>
              <w:rPr>
                <w:rFonts w:ascii="Century Gothic" w:hAnsi="Century Gothic"/>
                <w:sz w:val="20"/>
                <w:szCs w:val="18"/>
              </w:rPr>
            </w:pPr>
            <w:r>
              <w:rPr>
                <w:rFonts w:ascii="Century Gothic" w:hAnsi="Century Gothic"/>
                <w:sz w:val="20"/>
                <w:szCs w:val="18"/>
              </w:rPr>
              <w:t xml:space="preserve">Wednesday </w:t>
            </w:r>
            <w:r w:rsidR="009136D3">
              <w:rPr>
                <w:rFonts w:ascii="Century Gothic" w:hAnsi="Century Gothic"/>
                <w:sz w:val="20"/>
                <w:szCs w:val="18"/>
              </w:rPr>
              <w:t>7</w:t>
            </w:r>
            <w:r w:rsidR="009136D3" w:rsidRPr="009136D3">
              <w:rPr>
                <w:rFonts w:ascii="Century Gothic" w:hAnsi="Century Gothic"/>
                <w:sz w:val="20"/>
                <w:szCs w:val="18"/>
                <w:vertAlign w:val="superscript"/>
              </w:rPr>
              <w:t>th</w:t>
            </w:r>
            <w:r w:rsidR="009136D3">
              <w:rPr>
                <w:rFonts w:ascii="Century Gothic" w:hAnsi="Century Gothic"/>
                <w:sz w:val="20"/>
                <w:szCs w:val="18"/>
              </w:rPr>
              <w:t xml:space="preserve"> October</w:t>
            </w:r>
          </w:p>
        </w:tc>
        <w:tc>
          <w:tcPr>
            <w:tcW w:w="6945" w:type="dxa"/>
            <w:gridSpan w:val="4"/>
          </w:tcPr>
          <w:p w14:paraId="0D9CF963" w14:textId="782E0CAC" w:rsidR="00416FAE" w:rsidRPr="007324EA" w:rsidRDefault="00416FAE" w:rsidP="001355E3">
            <w:pPr>
              <w:jc w:val="center"/>
              <w:rPr>
                <w:rFonts w:ascii="Century Gothic" w:hAnsi="Century Gothic"/>
                <w:sz w:val="20"/>
                <w:szCs w:val="18"/>
              </w:rPr>
            </w:pPr>
            <w:r w:rsidRPr="007324EA">
              <w:rPr>
                <w:rFonts w:ascii="Century Gothic" w:hAnsi="Century Gothic"/>
                <w:sz w:val="20"/>
                <w:szCs w:val="18"/>
              </w:rPr>
              <w:t xml:space="preserve">VR Workshop (in school) – linked to </w:t>
            </w:r>
            <w:proofErr w:type="gramStart"/>
            <w:r w:rsidRPr="007324EA">
              <w:rPr>
                <w:rFonts w:ascii="Century Gothic" w:hAnsi="Century Gothic"/>
                <w:sz w:val="20"/>
                <w:szCs w:val="18"/>
              </w:rPr>
              <w:t>Science</w:t>
            </w:r>
            <w:proofErr w:type="gramEnd"/>
          </w:p>
        </w:tc>
        <w:tc>
          <w:tcPr>
            <w:tcW w:w="6943" w:type="dxa"/>
            <w:gridSpan w:val="4"/>
          </w:tcPr>
          <w:p w14:paraId="5A180230" w14:textId="09CA547D" w:rsidR="00416FAE" w:rsidRPr="007324EA" w:rsidRDefault="00171D45" w:rsidP="001355E3">
            <w:pPr>
              <w:jc w:val="center"/>
              <w:rPr>
                <w:rFonts w:ascii="Century Gothic" w:hAnsi="Century Gothic"/>
                <w:sz w:val="20"/>
                <w:szCs w:val="18"/>
              </w:rPr>
            </w:pPr>
            <w:r w:rsidRPr="007324EA">
              <w:rPr>
                <w:rFonts w:ascii="Century Gothic" w:hAnsi="Century Gothic"/>
                <w:sz w:val="20"/>
                <w:szCs w:val="18"/>
              </w:rPr>
              <w:t>Bridlington</w:t>
            </w:r>
            <w:r w:rsidR="00416FAE" w:rsidRPr="007324EA">
              <w:rPr>
                <w:rFonts w:ascii="Century Gothic" w:hAnsi="Century Gothic"/>
                <w:sz w:val="20"/>
                <w:szCs w:val="18"/>
              </w:rPr>
              <w:t xml:space="preserve"> Beach Day</w:t>
            </w:r>
          </w:p>
        </w:tc>
      </w:tr>
      <w:tr w:rsidR="00416FAE" w:rsidRPr="000C3BAC" w14:paraId="5BDB0EB3" w14:textId="77777777" w:rsidTr="007D2D9D">
        <w:tc>
          <w:tcPr>
            <w:tcW w:w="1561" w:type="dxa"/>
            <w:shd w:val="clear" w:color="auto" w:fill="CCFFCC"/>
          </w:tcPr>
          <w:p w14:paraId="5E946F21" w14:textId="77777777" w:rsidR="00BE5EC8" w:rsidRPr="007A09A8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7A09A8">
              <w:rPr>
                <w:rFonts w:ascii="Century Gothic" w:hAnsi="Century Gothic"/>
                <w:b/>
                <w:sz w:val="24"/>
                <w:szCs w:val="18"/>
              </w:rPr>
              <w:t>Class Assemblies</w:t>
            </w:r>
          </w:p>
        </w:tc>
        <w:tc>
          <w:tcPr>
            <w:tcW w:w="3471" w:type="dxa"/>
            <w:gridSpan w:val="2"/>
          </w:tcPr>
          <w:p w14:paraId="7F7825F1" w14:textId="212E5B27" w:rsidR="00BE5EC8" w:rsidRPr="00C428FC" w:rsidRDefault="00E47827" w:rsidP="007A09A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A09A8">
              <w:rPr>
                <w:rFonts w:ascii="Century Gothic" w:hAnsi="Century Gothic"/>
                <w:b/>
                <w:bCs/>
                <w:sz w:val="16"/>
                <w:szCs w:val="16"/>
              </w:rPr>
              <w:t>6JG</w:t>
            </w:r>
            <w:r w:rsidRPr="00C428F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C428FC">
              <w:rPr>
                <w:rFonts w:ascii="Century Gothic" w:hAnsi="Century Gothic"/>
                <w:sz w:val="16"/>
                <w:szCs w:val="16"/>
              </w:rPr>
              <w:t>(Geography: L</w:t>
            </w:r>
            <w:r w:rsidRPr="00C428FC">
              <w:rPr>
                <w:rFonts w:ascii="Century Gothic" w:hAnsi="Century Gothic"/>
                <w:sz w:val="16"/>
                <w:szCs w:val="16"/>
              </w:rPr>
              <w:t>ocal Area</w:t>
            </w:r>
            <w:r w:rsidR="00C428FC">
              <w:rPr>
                <w:rFonts w:ascii="Century Gothic" w:hAnsi="Century Gothic"/>
                <w:sz w:val="16"/>
                <w:szCs w:val="16"/>
              </w:rPr>
              <w:t>) – Wed</w:t>
            </w:r>
            <w:r w:rsidR="00CC0D5B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1E35B0">
              <w:rPr>
                <w:rFonts w:ascii="Century Gothic" w:hAnsi="Century Gothic"/>
                <w:sz w:val="16"/>
                <w:szCs w:val="16"/>
              </w:rPr>
              <w:t>14</w:t>
            </w:r>
            <w:r w:rsidR="001E35B0" w:rsidRPr="001E35B0">
              <w:rPr>
                <w:rFonts w:ascii="Century Gothic" w:hAnsi="Century Gothic"/>
                <w:sz w:val="16"/>
                <w:szCs w:val="16"/>
                <w:vertAlign w:val="superscript"/>
              </w:rPr>
              <w:t>th</w:t>
            </w:r>
            <w:r w:rsidR="001E35B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6A6124">
              <w:rPr>
                <w:rFonts w:ascii="Century Gothic" w:hAnsi="Century Gothic"/>
                <w:sz w:val="16"/>
                <w:szCs w:val="16"/>
              </w:rPr>
              <w:t>Oct</w:t>
            </w:r>
          </w:p>
        </w:tc>
        <w:tc>
          <w:tcPr>
            <w:tcW w:w="3472" w:type="dxa"/>
            <w:gridSpan w:val="2"/>
          </w:tcPr>
          <w:p w14:paraId="0A4A8548" w14:textId="1E4E354D" w:rsidR="007A09A8" w:rsidRPr="00C428FC" w:rsidRDefault="00E47827" w:rsidP="00CC0D5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A09A8">
              <w:rPr>
                <w:rFonts w:ascii="Century Gothic" w:hAnsi="Century Gothic"/>
                <w:b/>
                <w:bCs/>
                <w:sz w:val="16"/>
                <w:szCs w:val="16"/>
              </w:rPr>
              <w:t>6HH</w:t>
            </w:r>
            <w:r w:rsidRPr="00C428F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61665B" w:rsidRPr="00C428FC">
              <w:rPr>
                <w:rFonts w:ascii="Century Gothic" w:hAnsi="Century Gothic"/>
                <w:sz w:val="16"/>
                <w:szCs w:val="16"/>
              </w:rPr>
              <w:t>(</w:t>
            </w:r>
            <w:r w:rsidR="00C428FC">
              <w:rPr>
                <w:rFonts w:ascii="Century Gothic" w:hAnsi="Century Gothic"/>
                <w:sz w:val="16"/>
                <w:szCs w:val="16"/>
              </w:rPr>
              <w:t xml:space="preserve">History: </w:t>
            </w:r>
            <w:r w:rsidR="0061665B" w:rsidRPr="00C428FC">
              <w:rPr>
                <w:rFonts w:ascii="Century Gothic" w:hAnsi="Century Gothic"/>
                <w:sz w:val="16"/>
                <w:szCs w:val="16"/>
              </w:rPr>
              <w:t xml:space="preserve">WWII) – Wed </w:t>
            </w:r>
            <w:r w:rsidR="000275CD" w:rsidRPr="00C428FC">
              <w:rPr>
                <w:rFonts w:ascii="Century Gothic" w:hAnsi="Century Gothic"/>
                <w:sz w:val="16"/>
                <w:szCs w:val="16"/>
              </w:rPr>
              <w:t>2</w:t>
            </w:r>
            <w:r w:rsidR="00A91344" w:rsidRPr="00A91344">
              <w:rPr>
                <w:rFonts w:ascii="Century Gothic" w:hAnsi="Century Gothic"/>
                <w:sz w:val="16"/>
                <w:szCs w:val="16"/>
                <w:vertAlign w:val="superscript"/>
              </w:rPr>
              <w:t>nd</w:t>
            </w:r>
            <w:r w:rsidR="00A91344">
              <w:rPr>
                <w:rFonts w:ascii="Century Gothic" w:hAnsi="Century Gothic"/>
                <w:sz w:val="16"/>
                <w:szCs w:val="16"/>
              </w:rPr>
              <w:t xml:space="preserve"> Dec</w:t>
            </w:r>
          </w:p>
          <w:p w14:paraId="3F549067" w14:textId="741BAFF3" w:rsidR="002629BC" w:rsidRPr="00C428FC" w:rsidRDefault="002629BC" w:rsidP="007A09A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A09A8">
              <w:rPr>
                <w:rFonts w:ascii="Century Gothic" w:hAnsi="Century Gothic"/>
                <w:b/>
                <w:bCs/>
                <w:sz w:val="16"/>
                <w:szCs w:val="16"/>
              </w:rPr>
              <w:t>6FG</w:t>
            </w:r>
            <w:r w:rsidRPr="00C428F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6A6124">
              <w:rPr>
                <w:rFonts w:ascii="Century Gothic" w:hAnsi="Century Gothic"/>
                <w:sz w:val="16"/>
                <w:szCs w:val="16"/>
              </w:rPr>
              <w:t>(</w:t>
            </w:r>
            <w:r w:rsidRPr="00C428FC">
              <w:rPr>
                <w:rFonts w:ascii="Century Gothic" w:hAnsi="Century Gothic"/>
                <w:sz w:val="16"/>
                <w:szCs w:val="16"/>
              </w:rPr>
              <w:t>S</w:t>
            </w:r>
            <w:r w:rsidR="004B3B79" w:rsidRPr="00C428FC">
              <w:rPr>
                <w:rFonts w:ascii="Century Gothic" w:hAnsi="Century Gothic"/>
                <w:sz w:val="16"/>
                <w:szCs w:val="16"/>
              </w:rPr>
              <w:t>cience</w:t>
            </w:r>
            <w:r w:rsidR="006A6124">
              <w:rPr>
                <w:rFonts w:ascii="Century Gothic" w:hAnsi="Century Gothic"/>
                <w:sz w:val="16"/>
                <w:szCs w:val="16"/>
              </w:rPr>
              <w:t xml:space="preserve">: Living Things and Their Habitats) – Wed </w:t>
            </w:r>
            <w:r w:rsidR="00B269D5">
              <w:rPr>
                <w:rFonts w:ascii="Century Gothic" w:hAnsi="Century Gothic"/>
                <w:sz w:val="16"/>
                <w:szCs w:val="16"/>
              </w:rPr>
              <w:t>11</w:t>
            </w:r>
            <w:r w:rsidR="00B269D5" w:rsidRPr="00B269D5">
              <w:rPr>
                <w:rFonts w:ascii="Century Gothic" w:hAnsi="Century Gothic"/>
                <w:sz w:val="16"/>
                <w:szCs w:val="16"/>
                <w:vertAlign w:val="superscript"/>
              </w:rPr>
              <w:t>th</w:t>
            </w:r>
            <w:r w:rsidR="00B269D5">
              <w:rPr>
                <w:rFonts w:ascii="Century Gothic" w:hAnsi="Century Gothic"/>
                <w:sz w:val="16"/>
                <w:szCs w:val="16"/>
              </w:rPr>
              <w:t xml:space="preserve"> Nov</w:t>
            </w:r>
          </w:p>
        </w:tc>
        <w:tc>
          <w:tcPr>
            <w:tcW w:w="3472" w:type="dxa"/>
            <w:gridSpan w:val="2"/>
          </w:tcPr>
          <w:p w14:paraId="3DAC18E0" w14:textId="36E7723F" w:rsidR="00BE5EC8" w:rsidRPr="00C428FC" w:rsidRDefault="00BE5EC8" w:rsidP="001355E3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3473" w:type="dxa"/>
            <w:gridSpan w:val="2"/>
          </w:tcPr>
          <w:p w14:paraId="3F8B5396" w14:textId="245BFC52" w:rsidR="00BE5EC8" w:rsidRPr="00C428FC" w:rsidRDefault="00BE5EC8" w:rsidP="001355E3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3469" w:type="dxa"/>
            <w:gridSpan w:val="2"/>
          </w:tcPr>
          <w:p w14:paraId="5F1270FD" w14:textId="77777777" w:rsidR="00BE5EC8" w:rsidRPr="00C428FC" w:rsidRDefault="00BE5EC8" w:rsidP="001355E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474" w:type="dxa"/>
            <w:gridSpan w:val="2"/>
          </w:tcPr>
          <w:p w14:paraId="61858F65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18"/>
              </w:rPr>
            </w:pPr>
          </w:p>
        </w:tc>
      </w:tr>
      <w:tr w:rsidR="009E23B6" w:rsidRPr="000C3BAC" w14:paraId="288684A6" w14:textId="77777777" w:rsidTr="005D153C">
        <w:tc>
          <w:tcPr>
            <w:tcW w:w="1561" w:type="dxa"/>
            <w:shd w:val="clear" w:color="auto" w:fill="CCFFCC"/>
          </w:tcPr>
          <w:p w14:paraId="7DCFD046" w14:textId="77777777" w:rsidR="009E23B6" w:rsidRPr="00FC21FE" w:rsidRDefault="009E23B6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Writing</w:t>
            </w:r>
          </w:p>
          <w:p w14:paraId="2876192C" w14:textId="77777777" w:rsidR="009E23B6" w:rsidRPr="00FC21FE" w:rsidRDefault="009E23B6" w:rsidP="001355E3">
            <w:pPr>
              <w:rPr>
                <w:rFonts w:ascii="Century Gothic" w:hAnsi="Century Gothic"/>
                <w:b/>
                <w:sz w:val="24"/>
                <w:szCs w:val="18"/>
              </w:rPr>
            </w:pPr>
          </w:p>
        </w:tc>
        <w:tc>
          <w:tcPr>
            <w:tcW w:w="1734" w:type="dxa"/>
            <w:shd w:val="clear" w:color="auto" w:fill="FFCCFF"/>
            <w:vAlign w:val="center"/>
          </w:tcPr>
          <w:p w14:paraId="2A1774F9" w14:textId="77777777" w:rsidR="00BB361C" w:rsidRPr="009E23B6" w:rsidRDefault="00BB361C" w:rsidP="00426E53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9E23B6">
              <w:rPr>
                <w:rFonts w:ascii="Century Gothic" w:hAnsi="Century Gothic"/>
                <w:b/>
                <w:sz w:val="14"/>
                <w:szCs w:val="12"/>
                <w:u w:val="single"/>
              </w:rPr>
              <w:t>The Great Barrier Reef</w:t>
            </w:r>
          </w:p>
          <w:p w14:paraId="2657FE08" w14:textId="77777777" w:rsidR="006E1530" w:rsidRDefault="00BB361C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proofErr w:type="spellStart"/>
            <w:r w:rsidRPr="009E23B6">
              <w:rPr>
                <w:rFonts w:ascii="Century Gothic" w:hAnsi="Century Gothic"/>
                <w:sz w:val="14"/>
                <w:szCs w:val="12"/>
              </w:rPr>
              <w:t>Persausive</w:t>
            </w:r>
            <w:proofErr w:type="spellEnd"/>
            <w:r w:rsidRPr="009E23B6">
              <w:rPr>
                <w:rFonts w:ascii="Century Gothic" w:hAnsi="Century Gothic"/>
                <w:sz w:val="14"/>
                <w:szCs w:val="12"/>
              </w:rPr>
              <w:t xml:space="preserve"> Speech</w:t>
            </w:r>
          </w:p>
          <w:p w14:paraId="53FDF4EC" w14:textId="01203FBD" w:rsidR="00BB361C" w:rsidRPr="009E23B6" w:rsidRDefault="00BB361C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6E1530">
              <w:rPr>
                <w:rFonts w:ascii="Century Gothic" w:hAnsi="Century Gothic"/>
                <w:sz w:val="14"/>
                <w:szCs w:val="12"/>
              </w:rPr>
              <w:t>Peers</w:t>
            </w:r>
          </w:p>
          <w:p w14:paraId="517F7CE9" w14:textId="36A1C314" w:rsidR="009E23B6" w:rsidRPr="009E23B6" w:rsidRDefault="00BB361C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 </w:t>
            </w:r>
            <w:proofErr w:type="spellStart"/>
            <w:r w:rsidRPr="009E23B6">
              <w:rPr>
                <w:rFonts w:ascii="Century Gothic" w:hAnsi="Century Gothic"/>
                <w:sz w:val="14"/>
                <w:szCs w:val="12"/>
              </w:rPr>
              <w:t>persaude</w:t>
            </w:r>
            <w:proofErr w:type="spellEnd"/>
          </w:p>
        </w:tc>
        <w:tc>
          <w:tcPr>
            <w:tcW w:w="1737" w:type="dxa"/>
            <w:shd w:val="clear" w:color="auto" w:fill="FFCCFF"/>
            <w:vAlign w:val="center"/>
          </w:tcPr>
          <w:p w14:paraId="774A17A2" w14:textId="13D038D8" w:rsidR="000E7E05" w:rsidRPr="009E23B6" w:rsidRDefault="003F138A" w:rsidP="0078658D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sz w:val="14"/>
                <w:szCs w:val="12"/>
                <w:u w:val="single"/>
              </w:rPr>
              <w:t>Day of the Dead</w:t>
            </w:r>
          </w:p>
          <w:p w14:paraId="70799371" w14:textId="6A48BE85" w:rsidR="000E7E05" w:rsidRPr="009E23B6" w:rsidRDefault="000E7E05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EB61A5">
              <w:rPr>
                <w:rFonts w:ascii="Century Gothic" w:hAnsi="Century Gothic"/>
                <w:sz w:val="14"/>
                <w:szCs w:val="12"/>
              </w:rPr>
              <w:t>Narrative</w:t>
            </w:r>
          </w:p>
          <w:p w14:paraId="031A3DFB" w14:textId="31BF5788" w:rsidR="000E7E05" w:rsidRPr="009E23B6" w:rsidRDefault="000E7E05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871F12">
              <w:rPr>
                <w:rFonts w:ascii="Century Gothic" w:hAnsi="Century Gothic"/>
                <w:sz w:val="14"/>
                <w:szCs w:val="12"/>
              </w:rPr>
              <w:t>Y5 Pupils</w:t>
            </w:r>
          </w:p>
          <w:p w14:paraId="6ED26E19" w14:textId="3AFE59AE" w:rsidR="009E23B6" w:rsidRPr="009E23B6" w:rsidRDefault="000E7E05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EB61A5">
              <w:rPr>
                <w:rFonts w:ascii="Century Gothic" w:hAnsi="Century Gothic"/>
                <w:sz w:val="14"/>
                <w:szCs w:val="12"/>
              </w:rPr>
              <w:t xml:space="preserve">To </w:t>
            </w:r>
            <w:r w:rsidR="003F138A">
              <w:rPr>
                <w:rFonts w:ascii="Century Gothic" w:hAnsi="Century Gothic"/>
                <w:sz w:val="14"/>
                <w:szCs w:val="12"/>
              </w:rPr>
              <w:t>e</w:t>
            </w:r>
            <w:r w:rsidR="00EB61A5">
              <w:rPr>
                <w:rFonts w:ascii="Century Gothic" w:hAnsi="Century Gothic"/>
                <w:sz w:val="14"/>
                <w:szCs w:val="12"/>
              </w:rPr>
              <w:t>ntertain</w:t>
            </w:r>
          </w:p>
        </w:tc>
        <w:tc>
          <w:tcPr>
            <w:tcW w:w="1736" w:type="dxa"/>
            <w:shd w:val="clear" w:color="auto" w:fill="FFCCFF"/>
            <w:vAlign w:val="center"/>
          </w:tcPr>
          <w:p w14:paraId="7BDD1B1E" w14:textId="77777777" w:rsidR="00E47827" w:rsidRPr="009E23B6" w:rsidRDefault="00E47827" w:rsidP="0078658D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9E23B6">
              <w:rPr>
                <w:rFonts w:ascii="Century Gothic" w:hAnsi="Century Gothic"/>
                <w:b/>
                <w:sz w:val="14"/>
                <w:szCs w:val="12"/>
                <w:u w:val="single"/>
              </w:rPr>
              <w:t>WWII</w:t>
            </w:r>
          </w:p>
          <w:p w14:paraId="6C664EEC" w14:textId="77777777" w:rsidR="00E47827" w:rsidRPr="009E23B6" w:rsidRDefault="00E47827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Balanced Argument</w:t>
            </w:r>
          </w:p>
          <w:p w14:paraId="2BEEABD9" w14:textId="43C78EE7" w:rsidR="00E47827" w:rsidRPr="009E23B6" w:rsidRDefault="00E47827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6E1530">
              <w:rPr>
                <w:rFonts w:ascii="Century Gothic" w:hAnsi="Century Gothic"/>
                <w:sz w:val="14"/>
                <w:szCs w:val="12"/>
              </w:rPr>
              <w:t xml:space="preserve">Y6 </w:t>
            </w:r>
            <w:r>
              <w:rPr>
                <w:rFonts w:ascii="Century Gothic" w:hAnsi="Century Gothic"/>
                <w:sz w:val="14"/>
                <w:szCs w:val="12"/>
              </w:rPr>
              <w:t>Teachers</w:t>
            </w:r>
          </w:p>
          <w:p w14:paraId="39CBBD38" w14:textId="58CE53E4" w:rsidR="009E23B6" w:rsidRPr="00E47827" w:rsidRDefault="00E47827" w:rsidP="0078658D">
            <w:pPr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 inform</w:t>
            </w:r>
          </w:p>
        </w:tc>
        <w:tc>
          <w:tcPr>
            <w:tcW w:w="1736" w:type="dxa"/>
            <w:shd w:val="clear" w:color="auto" w:fill="FFCCFF"/>
            <w:vAlign w:val="center"/>
          </w:tcPr>
          <w:p w14:paraId="7E7548E3" w14:textId="7E24DD71" w:rsidR="00E47827" w:rsidRPr="009E23B6" w:rsidRDefault="0078658D" w:rsidP="0078658D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sz w:val="14"/>
                <w:szCs w:val="12"/>
                <w:u w:val="single"/>
              </w:rPr>
              <w:t>Harry Potter</w:t>
            </w:r>
          </w:p>
          <w:p w14:paraId="747A1E5A" w14:textId="1481ED13" w:rsidR="00E47827" w:rsidRPr="009E23B6" w:rsidRDefault="00E47827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78658D">
              <w:rPr>
                <w:rFonts w:ascii="Century Gothic" w:hAnsi="Century Gothic"/>
                <w:sz w:val="14"/>
                <w:szCs w:val="12"/>
              </w:rPr>
              <w:t>Setting description</w:t>
            </w:r>
          </w:p>
          <w:p w14:paraId="0BEB667F" w14:textId="2DEA0A0C" w:rsidR="00E47827" w:rsidRPr="0078658D" w:rsidRDefault="00E47827" w:rsidP="0078658D">
            <w:pPr>
              <w:rPr>
                <w:rFonts w:ascii="Century Gothic" w:hAnsi="Century Gothic"/>
                <w:bCs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>
              <w:rPr>
                <w:rFonts w:ascii="Century Gothic" w:hAnsi="Century Gothic"/>
                <w:b/>
                <w:sz w:val="14"/>
                <w:szCs w:val="12"/>
              </w:rPr>
              <w:t xml:space="preserve"> </w:t>
            </w:r>
            <w:r w:rsidR="0078658D">
              <w:rPr>
                <w:rFonts w:ascii="Century Gothic" w:hAnsi="Century Gothic"/>
                <w:bCs/>
                <w:sz w:val="14"/>
                <w:szCs w:val="12"/>
              </w:rPr>
              <w:t>Parents/Carers</w:t>
            </w:r>
          </w:p>
          <w:p w14:paraId="1656D089" w14:textId="6EE0358D" w:rsidR="009E23B6" w:rsidRPr="009E23B6" w:rsidRDefault="00E47827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 </w:t>
            </w:r>
            <w:r w:rsidR="0078658D">
              <w:rPr>
                <w:rFonts w:ascii="Century Gothic" w:hAnsi="Century Gothic"/>
                <w:sz w:val="14"/>
                <w:szCs w:val="12"/>
              </w:rPr>
              <w:t>entertain</w:t>
            </w:r>
          </w:p>
        </w:tc>
        <w:tc>
          <w:tcPr>
            <w:tcW w:w="1737" w:type="dxa"/>
            <w:shd w:val="clear" w:color="auto" w:fill="FFCCFF"/>
            <w:vAlign w:val="center"/>
          </w:tcPr>
          <w:p w14:paraId="4823FC7A" w14:textId="77777777" w:rsidR="0078658D" w:rsidRPr="009E23B6" w:rsidRDefault="0078658D" w:rsidP="0078658D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9E23B6">
              <w:rPr>
                <w:rFonts w:ascii="Century Gothic" w:hAnsi="Century Gothic"/>
                <w:b/>
                <w:sz w:val="14"/>
                <w:szCs w:val="12"/>
                <w:u w:val="single"/>
              </w:rPr>
              <w:t>Holiday Complaint</w:t>
            </w:r>
          </w:p>
          <w:p w14:paraId="2799BDE5" w14:textId="77777777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Formal Letter</w:t>
            </w:r>
          </w:p>
          <w:p w14:paraId="5016D168" w14:textId="77777777" w:rsidR="0078658D" w:rsidRPr="00123382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>
              <w:rPr>
                <w:rFonts w:ascii="Century Gothic" w:hAnsi="Century Gothic"/>
                <w:b/>
                <w:sz w:val="14"/>
                <w:szCs w:val="12"/>
              </w:rPr>
              <w:t xml:space="preserve"> </w:t>
            </w:r>
            <w:r>
              <w:rPr>
                <w:rFonts w:ascii="Century Gothic" w:hAnsi="Century Gothic"/>
                <w:sz w:val="14"/>
                <w:szCs w:val="12"/>
              </w:rPr>
              <w:t>Mrs Butterworth</w:t>
            </w:r>
          </w:p>
          <w:p w14:paraId="75F6397E" w14:textId="166C6D1B" w:rsidR="009E23B6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 </w:t>
            </w:r>
            <w:r>
              <w:rPr>
                <w:rFonts w:ascii="Century Gothic" w:hAnsi="Century Gothic"/>
                <w:sz w:val="14"/>
                <w:szCs w:val="12"/>
              </w:rPr>
              <w:t>inform/persuade</w:t>
            </w:r>
          </w:p>
        </w:tc>
        <w:tc>
          <w:tcPr>
            <w:tcW w:w="1735" w:type="dxa"/>
            <w:shd w:val="clear" w:color="auto" w:fill="FFCCFF"/>
            <w:vAlign w:val="center"/>
          </w:tcPr>
          <w:p w14:paraId="2E8AD046" w14:textId="4C3C179F" w:rsidR="001355E3" w:rsidRPr="00562258" w:rsidRDefault="00562258" w:rsidP="0078658D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562258">
              <w:rPr>
                <w:rFonts w:ascii="Century Gothic" w:hAnsi="Century Gothic"/>
                <w:b/>
                <w:sz w:val="14"/>
                <w:szCs w:val="12"/>
                <w:u w:val="single"/>
              </w:rPr>
              <w:t>Link to Geog</w:t>
            </w:r>
          </w:p>
          <w:p w14:paraId="716C177C" w14:textId="23045D44" w:rsidR="009E23B6" w:rsidRPr="009E23B6" w:rsidRDefault="001355E3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="009E23B6"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562258">
              <w:rPr>
                <w:rFonts w:ascii="Century Gothic" w:hAnsi="Century Gothic"/>
                <w:sz w:val="14"/>
                <w:szCs w:val="12"/>
              </w:rPr>
              <w:t>Instructions</w:t>
            </w:r>
          </w:p>
          <w:p w14:paraId="5ACDD247" w14:textId="3DF5A6DC" w:rsidR="009E23B6" w:rsidRPr="009E23B6" w:rsidRDefault="001355E3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="009E23B6"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563DCF">
              <w:rPr>
                <w:rFonts w:ascii="Century Gothic" w:hAnsi="Century Gothic"/>
                <w:sz w:val="14"/>
                <w:szCs w:val="12"/>
              </w:rPr>
              <w:t>Miss Goodwin</w:t>
            </w:r>
          </w:p>
          <w:p w14:paraId="3AFCD50F" w14:textId="733D51AD" w:rsidR="009E23B6" w:rsidRPr="009E23B6" w:rsidRDefault="001355E3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="009E23B6" w:rsidRPr="009E23B6">
              <w:rPr>
                <w:rFonts w:ascii="Century Gothic" w:hAnsi="Century Gothic"/>
                <w:sz w:val="14"/>
                <w:szCs w:val="12"/>
              </w:rPr>
              <w:t xml:space="preserve"> To </w:t>
            </w:r>
            <w:r w:rsidR="00562258">
              <w:rPr>
                <w:rFonts w:ascii="Century Gothic" w:hAnsi="Century Gothic"/>
                <w:sz w:val="14"/>
                <w:szCs w:val="12"/>
              </w:rPr>
              <w:t>inform</w:t>
            </w:r>
          </w:p>
        </w:tc>
        <w:tc>
          <w:tcPr>
            <w:tcW w:w="1738" w:type="dxa"/>
            <w:shd w:val="clear" w:color="auto" w:fill="FFCCFF"/>
            <w:vAlign w:val="center"/>
          </w:tcPr>
          <w:p w14:paraId="53FDF5AE" w14:textId="11E9C856" w:rsidR="0078658D" w:rsidRPr="00DD1D1E" w:rsidRDefault="0078658D" w:rsidP="00426E53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DD1D1E">
              <w:rPr>
                <w:rFonts w:ascii="Century Gothic" w:hAnsi="Century Gothic"/>
                <w:b/>
                <w:sz w:val="14"/>
                <w:szCs w:val="12"/>
                <w:u w:val="single"/>
              </w:rPr>
              <w:t>Catch-A-Lot</w:t>
            </w:r>
          </w:p>
          <w:p w14:paraId="50C6F624" w14:textId="77777777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Narrative</w:t>
            </w:r>
          </w:p>
          <w:p w14:paraId="7BDDAC6D" w14:textId="0EBA2308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>
              <w:rPr>
                <w:rFonts w:ascii="Century Gothic" w:hAnsi="Century Gothic"/>
                <w:sz w:val="14"/>
                <w:szCs w:val="12"/>
              </w:rPr>
              <w:t>Y4 Pupils</w:t>
            </w:r>
          </w:p>
          <w:p w14:paraId="5D7F7D0F" w14:textId="5B482FEA" w:rsidR="009E23B6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 entertain</w:t>
            </w:r>
            <w:r>
              <w:rPr>
                <w:rFonts w:ascii="Century Gothic" w:hAnsi="Century Gothic"/>
                <w:b/>
                <w:sz w:val="14"/>
                <w:szCs w:val="12"/>
                <w:u w:val="single"/>
              </w:rPr>
              <w:t xml:space="preserve"> </w:t>
            </w:r>
          </w:p>
        </w:tc>
        <w:tc>
          <w:tcPr>
            <w:tcW w:w="1735" w:type="dxa"/>
            <w:shd w:val="clear" w:color="auto" w:fill="FFCCFF"/>
            <w:vAlign w:val="center"/>
          </w:tcPr>
          <w:p w14:paraId="67676AC1" w14:textId="31956B24" w:rsidR="0078658D" w:rsidRPr="0078658D" w:rsidRDefault="0078658D" w:rsidP="0078658D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sz w:val="14"/>
                <w:szCs w:val="12"/>
                <w:u w:val="single"/>
              </w:rPr>
              <w:t>Link to Monarchs</w:t>
            </w:r>
          </w:p>
          <w:p w14:paraId="05776447" w14:textId="77777777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Newspaper Report</w:t>
            </w:r>
          </w:p>
          <w:p w14:paraId="504EBC6D" w14:textId="5251D13A" w:rsidR="0078658D" w:rsidRPr="00563DCF" w:rsidRDefault="0078658D" w:rsidP="0078658D">
            <w:pPr>
              <w:rPr>
                <w:rFonts w:ascii="Century Gothic" w:hAnsi="Century Gothic"/>
                <w:bCs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>
              <w:rPr>
                <w:rFonts w:ascii="Century Gothic" w:hAnsi="Century Gothic"/>
                <w:b/>
                <w:sz w:val="14"/>
                <w:szCs w:val="12"/>
              </w:rPr>
              <w:t xml:space="preserve"> </w:t>
            </w:r>
            <w:r w:rsidR="00563DCF">
              <w:rPr>
                <w:rFonts w:ascii="Century Gothic" w:hAnsi="Century Gothic"/>
                <w:bCs/>
                <w:sz w:val="14"/>
                <w:szCs w:val="12"/>
              </w:rPr>
              <w:t>SLT</w:t>
            </w:r>
          </w:p>
          <w:p w14:paraId="30E6117B" w14:textId="779F8A1F" w:rsidR="009E23B6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 inform</w:t>
            </w:r>
          </w:p>
        </w:tc>
        <w:tc>
          <w:tcPr>
            <w:tcW w:w="1732" w:type="dxa"/>
            <w:shd w:val="clear" w:color="auto" w:fill="FFCCFF"/>
            <w:vAlign w:val="center"/>
          </w:tcPr>
          <w:p w14:paraId="627F448B" w14:textId="51423B72" w:rsidR="001355E3" w:rsidRPr="00321D51" w:rsidRDefault="00321D51" w:rsidP="00321D51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321D51">
              <w:rPr>
                <w:rFonts w:ascii="Century Gothic" w:hAnsi="Century Gothic"/>
                <w:b/>
                <w:sz w:val="14"/>
                <w:szCs w:val="12"/>
                <w:u w:val="single"/>
              </w:rPr>
              <w:t>TBC</w:t>
            </w:r>
          </w:p>
          <w:p w14:paraId="43DCE414" w14:textId="31948833" w:rsidR="009E23B6" w:rsidRPr="009E23B6" w:rsidRDefault="001355E3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="009E23B6"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CF081B">
              <w:rPr>
                <w:rFonts w:ascii="Century Gothic" w:hAnsi="Century Gothic"/>
                <w:sz w:val="14"/>
                <w:szCs w:val="12"/>
              </w:rPr>
              <w:t>Poetry</w:t>
            </w:r>
          </w:p>
          <w:p w14:paraId="0C26BC52" w14:textId="14786890" w:rsidR="009E23B6" w:rsidRPr="009E23B6" w:rsidRDefault="001355E3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="009E23B6"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CF081B">
              <w:rPr>
                <w:rFonts w:ascii="Century Gothic" w:hAnsi="Century Gothic"/>
                <w:sz w:val="14"/>
                <w:szCs w:val="12"/>
              </w:rPr>
              <w:t>Chosen adult</w:t>
            </w:r>
          </w:p>
          <w:p w14:paraId="78C041A5" w14:textId="15662D4E" w:rsidR="009E23B6" w:rsidRPr="009E23B6" w:rsidRDefault="001355E3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="009E23B6" w:rsidRPr="009E23B6">
              <w:rPr>
                <w:rFonts w:ascii="Century Gothic" w:hAnsi="Century Gothic"/>
                <w:sz w:val="14"/>
                <w:szCs w:val="12"/>
              </w:rPr>
              <w:t xml:space="preserve"> To</w:t>
            </w:r>
            <w:r w:rsidR="00CF081B">
              <w:rPr>
                <w:rFonts w:ascii="Century Gothic" w:hAnsi="Century Gothic"/>
                <w:sz w:val="14"/>
                <w:szCs w:val="12"/>
              </w:rPr>
              <w:t xml:space="preserve"> entertain</w:t>
            </w:r>
          </w:p>
        </w:tc>
        <w:tc>
          <w:tcPr>
            <w:tcW w:w="1737" w:type="dxa"/>
            <w:shd w:val="clear" w:color="auto" w:fill="FFCCFF"/>
            <w:vAlign w:val="center"/>
          </w:tcPr>
          <w:p w14:paraId="6932C310" w14:textId="2F3FEC7B" w:rsidR="0078658D" w:rsidRPr="00F33547" w:rsidRDefault="001A5721" w:rsidP="00557121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sz w:val="14"/>
                <w:szCs w:val="12"/>
                <w:u w:val="single"/>
              </w:rPr>
              <w:t>Curriculum link</w:t>
            </w:r>
          </w:p>
          <w:p w14:paraId="5B72220A" w14:textId="39A05164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557121">
              <w:rPr>
                <w:rFonts w:ascii="Century Gothic" w:hAnsi="Century Gothic"/>
                <w:sz w:val="14"/>
                <w:szCs w:val="12"/>
              </w:rPr>
              <w:t>Non-Chron Report</w:t>
            </w:r>
          </w:p>
          <w:p w14:paraId="4490C2AF" w14:textId="6587D521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F33547">
              <w:rPr>
                <w:rFonts w:ascii="Century Gothic" w:hAnsi="Century Gothic"/>
                <w:sz w:val="14"/>
                <w:szCs w:val="12"/>
              </w:rPr>
              <w:t>TBC</w:t>
            </w:r>
          </w:p>
          <w:p w14:paraId="4A96A075" w14:textId="464E1892" w:rsidR="009E23B6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 </w:t>
            </w:r>
            <w:r w:rsidR="00557121">
              <w:rPr>
                <w:rFonts w:ascii="Century Gothic" w:hAnsi="Century Gothic"/>
                <w:sz w:val="14"/>
                <w:szCs w:val="12"/>
              </w:rPr>
              <w:t>inform</w:t>
            </w:r>
          </w:p>
        </w:tc>
        <w:tc>
          <w:tcPr>
            <w:tcW w:w="1739" w:type="dxa"/>
            <w:shd w:val="clear" w:color="auto" w:fill="FFCCFF"/>
            <w:vAlign w:val="center"/>
          </w:tcPr>
          <w:p w14:paraId="6DC717C9" w14:textId="23786B25" w:rsidR="0078658D" w:rsidRPr="00321D51" w:rsidRDefault="00321D51" w:rsidP="00321D51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sz w:val="14"/>
                <w:szCs w:val="12"/>
                <w:u w:val="single"/>
              </w:rPr>
              <w:t>TBC</w:t>
            </w:r>
          </w:p>
          <w:p w14:paraId="09E86A6A" w14:textId="2A97F3CF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5D153C">
              <w:rPr>
                <w:rFonts w:ascii="Century Gothic" w:hAnsi="Century Gothic"/>
                <w:sz w:val="14"/>
                <w:szCs w:val="12"/>
              </w:rPr>
              <w:t>Advertisement</w:t>
            </w:r>
          </w:p>
          <w:p w14:paraId="344729AB" w14:textId="5DA18BE0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F33547">
              <w:rPr>
                <w:rFonts w:ascii="Century Gothic" w:hAnsi="Century Gothic"/>
                <w:sz w:val="14"/>
                <w:szCs w:val="12"/>
              </w:rPr>
              <w:t>TBC</w:t>
            </w:r>
          </w:p>
          <w:p w14:paraId="11F77DEA" w14:textId="319E44DE" w:rsidR="009E23B6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</w:t>
            </w:r>
            <w:r w:rsidR="00557121">
              <w:rPr>
                <w:rFonts w:ascii="Century Gothic" w:hAnsi="Century Gothic"/>
                <w:sz w:val="14"/>
                <w:szCs w:val="12"/>
              </w:rPr>
              <w:t xml:space="preserve"> persuade</w:t>
            </w:r>
          </w:p>
        </w:tc>
        <w:tc>
          <w:tcPr>
            <w:tcW w:w="1735" w:type="dxa"/>
            <w:shd w:val="clear" w:color="auto" w:fill="FFCCFF"/>
            <w:vAlign w:val="center"/>
          </w:tcPr>
          <w:p w14:paraId="7461E946" w14:textId="77777777" w:rsidR="00F33547" w:rsidRDefault="00321D51" w:rsidP="00321D51">
            <w:pPr>
              <w:jc w:val="center"/>
              <w:rPr>
                <w:rFonts w:ascii="Century Gothic" w:hAnsi="Century Gothic"/>
                <w:b/>
                <w:sz w:val="14"/>
                <w:szCs w:val="12"/>
                <w:u w:val="single"/>
              </w:rPr>
            </w:pPr>
            <w:r w:rsidRPr="00321D51">
              <w:rPr>
                <w:rFonts w:ascii="Century Gothic" w:hAnsi="Century Gothic"/>
                <w:b/>
                <w:sz w:val="14"/>
                <w:szCs w:val="12"/>
                <w:u w:val="single"/>
              </w:rPr>
              <w:t>TBC</w:t>
            </w:r>
          </w:p>
          <w:p w14:paraId="209F52EF" w14:textId="54E51BA2" w:rsidR="0078658D" w:rsidRPr="00F33547" w:rsidRDefault="00F33547" w:rsidP="00321D51">
            <w:pPr>
              <w:jc w:val="center"/>
              <w:rPr>
                <w:rFonts w:ascii="Century Gothic" w:hAnsi="Century Gothic"/>
                <w:b/>
                <w:i/>
                <w:iCs/>
                <w:sz w:val="10"/>
                <w:szCs w:val="8"/>
              </w:rPr>
            </w:pPr>
            <w:r w:rsidRPr="00F33547">
              <w:rPr>
                <w:rFonts w:ascii="Century Gothic" w:hAnsi="Century Gothic"/>
                <w:bCs/>
                <w:i/>
                <w:iCs/>
                <w:sz w:val="10"/>
                <w:szCs w:val="8"/>
              </w:rPr>
              <w:t>(choose their own famous person – individual project?)</w:t>
            </w:r>
          </w:p>
          <w:p w14:paraId="1B3D6096" w14:textId="237EA900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T: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557121">
              <w:rPr>
                <w:rFonts w:ascii="Century Gothic" w:hAnsi="Century Gothic"/>
                <w:sz w:val="14"/>
                <w:szCs w:val="12"/>
              </w:rPr>
              <w:t>Biography</w:t>
            </w:r>
          </w:p>
          <w:p w14:paraId="1CAF1217" w14:textId="6D714BB1" w:rsidR="0078658D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A: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F33547">
              <w:rPr>
                <w:rFonts w:ascii="Century Gothic" w:hAnsi="Century Gothic"/>
                <w:sz w:val="14"/>
                <w:szCs w:val="12"/>
              </w:rPr>
              <w:t>Chosen friend</w:t>
            </w:r>
          </w:p>
          <w:p w14:paraId="1E43C26D" w14:textId="2F240D8F" w:rsidR="009E23B6" w:rsidRPr="009E23B6" w:rsidRDefault="0078658D" w:rsidP="0078658D">
            <w:pPr>
              <w:rPr>
                <w:rFonts w:ascii="Century Gothic" w:hAnsi="Century Gothic"/>
                <w:sz w:val="14"/>
                <w:szCs w:val="12"/>
              </w:rPr>
            </w:pPr>
            <w:r w:rsidRPr="001355E3">
              <w:rPr>
                <w:rFonts w:ascii="Century Gothic" w:hAnsi="Century Gothic"/>
                <w:b/>
                <w:sz w:val="14"/>
                <w:szCs w:val="12"/>
              </w:rPr>
              <w:t>P:</w:t>
            </w:r>
            <w:r w:rsidRPr="009E23B6">
              <w:rPr>
                <w:rFonts w:ascii="Century Gothic" w:hAnsi="Century Gothic"/>
                <w:sz w:val="14"/>
                <w:szCs w:val="12"/>
              </w:rPr>
              <w:t xml:space="preserve"> To</w:t>
            </w:r>
            <w:r w:rsidR="00321D51">
              <w:rPr>
                <w:rFonts w:ascii="Century Gothic" w:hAnsi="Century Gothic"/>
                <w:sz w:val="14"/>
                <w:szCs w:val="12"/>
              </w:rPr>
              <w:t xml:space="preserve"> </w:t>
            </w:r>
            <w:r w:rsidR="00557121">
              <w:rPr>
                <w:rFonts w:ascii="Century Gothic" w:hAnsi="Century Gothic"/>
                <w:sz w:val="14"/>
                <w:szCs w:val="12"/>
              </w:rPr>
              <w:t>inform</w:t>
            </w:r>
          </w:p>
        </w:tc>
      </w:tr>
      <w:tr w:rsidR="002B2C2B" w:rsidRPr="000C3BAC" w14:paraId="71B862EF" w14:textId="77777777" w:rsidTr="00D41145">
        <w:tc>
          <w:tcPr>
            <w:tcW w:w="1561" w:type="dxa"/>
            <w:shd w:val="clear" w:color="auto" w:fill="CCFFCC"/>
          </w:tcPr>
          <w:p w14:paraId="4B9B9EDC" w14:textId="5B93F082" w:rsidR="002B2C2B" w:rsidRPr="00FC21FE" w:rsidRDefault="002B2C2B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Read &amp; Respond</w:t>
            </w:r>
          </w:p>
          <w:p w14:paraId="2C2A2D7F" w14:textId="77777777" w:rsidR="002B2C2B" w:rsidRPr="00FC21FE" w:rsidRDefault="002B2C2B" w:rsidP="001355E3">
            <w:pPr>
              <w:rPr>
                <w:rFonts w:ascii="Century Gothic" w:hAnsi="Century Gothic"/>
                <w:b/>
                <w:sz w:val="24"/>
                <w:szCs w:val="18"/>
              </w:rPr>
            </w:pPr>
          </w:p>
        </w:tc>
        <w:tc>
          <w:tcPr>
            <w:tcW w:w="10415" w:type="dxa"/>
            <w:gridSpan w:val="6"/>
            <w:vAlign w:val="center"/>
          </w:tcPr>
          <w:p w14:paraId="5FDCA4D4" w14:textId="77777777" w:rsidR="002B2C2B" w:rsidRPr="00C25BAB" w:rsidRDefault="002B2C2B" w:rsidP="001355E3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Boy in Striped Pyjamas by John Boyne</w:t>
            </w:r>
          </w:p>
        </w:tc>
        <w:tc>
          <w:tcPr>
            <w:tcW w:w="10416" w:type="dxa"/>
            <w:gridSpan w:val="6"/>
            <w:vAlign w:val="center"/>
          </w:tcPr>
          <w:p w14:paraId="47751521" w14:textId="7255C7BD" w:rsidR="002B2C2B" w:rsidRPr="009E23B6" w:rsidRDefault="002B2C2B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The First Year by Matt Goodfellow</w:t>
            </w:r>
          </w:p>
        </w:tc>
      </w:tr>
      <w:tr w:rsidR="00416FAE" w:rsidRPr="000C3BAC" w14:paraId="49DF76C5" w14:textId="77777777" w:rsidTr="007D2D9D">
        <w:tc>
          <w:tcPr>
            <w:tcW w:w="1561" w:type="dxa"/>
            <w:shd w:val="clear" w:color="auto" w:fill="CCFFCC"/>
          </w:tcPr>
          <w:p w14:paraId="49B863C2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Maths</w:t>
            </w:r>
          </w:p>
          <w:p w14:paraId="41D7E9E9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</w:p>
        </w:tc>
        <w:tc>
          <w:tcPr>
            <w:tcW w:w="3471" w:type="dxa"/>
            <w:gridSpan w:val="2"/>
            <w:vAlign w:val="center"/>
          </w:tcPr>
          <w:p w14:paraId="133560B8" w14:textId="77777777" w:rsidR="00BE5EC8" w:rsidRPr="009E23B6" w:rsidRDefault="00BE5EC8" w:rsidP="001355E3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Place Value</w:t>
            </w:r>
          </w:p>
          <w:p w14:paraId="01CC3ADB" w14:textId="77777777" w:rsidR="00BE5EC8" w:rsidRPr="009E23B6" w:rsidRDefault="00BE5EC8" w:rsidP="001355E3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Four operations</w:t>
            </w:r>
          </w:p>
          <w:p w14:paraId="12FA8607" w14:textId="77777777" w:rsidR="00BE5EC8" w:rsidRPr="009E23B6" w:rsidRDefault="00BE5EC8" w:rsidP="001355E3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E23B6">
              <w:rPr>
                <w:rFonts w:ascii="Century Gothic" w:hAnsi="Century Gothic"/>
                <w:sz w:val="20"/>
                <w:szCs w:val="20"/>
              </w:rPr>
              <w:t>Frations</w:t>
            </w:r>
            <w:proofErr w:type="spellEnd"/>
          </w:p>
        </w:tc>
        <w:tc>
          <w:tcPr>
            <w:tcW w:w="3472" w:type="dxa"/>
            <w:gridSpan w:val="2"/>
            <w:vAlign w:val="center"/>
          </w:tcPr>
          <w:p w14:paraId="2FF4834D" w14:textId="77777777" w:rsidR="00BE5EC8" w:rsidRPr="009E23B6" w:rsidRDefault="00BE5EC8" w:rsidP="001355E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Decimals</w:t>
            </w:r>
          </w:p>
          <w:p w14:paraId="525DF9C3" w14:textId="77777777" w:rsidR="00BE5EC8" w:rsidRPr="009E23B6" w:rsidRDefault="00BE5EC8" w:rsidP="001355E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Fractions, Decimals and Percentages</w:t>
            </w:r>
          </w:p>
          <w:p w14:paraId="7A43910B" w14:textId="77777777" w:rsidR="00BE5EC8" w:rsidRPr="009E23B6" w:rsidRDefault="00BE5EC8" w:rsidP="001355E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Ratio</w:t>
            </w:r>
          </w:p>
          <w:p w14:paraId="0D203FB8" w14:textId="77777777" w:rsidR="00BE5EC8" w:rsidRPr="009E23B6" w:rsidRDefault="00BE5EC8" w:rsidP="001355E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E23B6">
              <w:rPr>
                <w:rFonts w:ascii="Century Gothic" w:hAnsi="Century Gothic"/>
                <w:sz w:val="20"/>
                <w:szCs w:val="20"/>
              </w:rPr>
              <w:t>Alegbra</w:t>
            </w:r>
            <w:proofErr w:type="spellEnd"/>
          </w:p>
        </w:tc>
        <w:tc>
          <w:tcPr>
            <w:tcW w:w="3472" w:type="dxa"/>
            <w:gridSpan w:val="2"/>
            <w:vAlign w:val="center"/>
          </w:tcPr>
          <w:p w14:paraId="29393EE7" w14:textId="77777777" w:rsidR="00BE5EC8" w:rsidRPr="009E23B6" w:rsidRDefault="00BE5EC8" w:rsidP="001355E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noProof/>
                <w:sz w:val="20"/>
                <w:szCs w:val="20"/>
              </w:rPr>
            </w:pPr>
            <w:r w:rsidRPr="009E23B6">
              <w:rPr>
                <w:rFonts w:ascii="Century Gothic" w:hAnsi="Century Gothic"/>
                <w:noProof/>
                <w:sz w:val="20"/>
                <w:szCs w:val="20"/>
              </w:rPr>
              <w:t>Statistics</w:t>
            </w:r>
          </w:p>
          <w:p w14:paraId="142EDB38" w14:textId="77777777" w:rsidR="00BE5EC8" w:rsidRPr="009E23B6" w:rsidRDefault="00BE5EC8" w:rsidP="001355E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noProof/>
                <w:sz w:val="20"/>
                <w:szCs w:val="20"/>
              </w:rPr>
            </w:pPr>
            <w:r w:rsidRPr="009E23B6">
              <w:rPr>
                <w:rFonts w:ascii="Century Gothic" w:hAnsi="Century Gothic"/>
                <w:noProof/>
                <w:sz w:val="20"/>
                <w:szCs w:val="20"/>
              </w:rPr>
              <w:t>Area, Perimter and Volume</w:t>
            </w:r>
          </w:p>
          <w:p w14:paraId="649CA8C4" w14:textId="77777777" w:rsidR="00BE5EC8" w:rsidRPr="009E23B6" w:rsidRDefault="00BE5EC8" w:rsidP="001355E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noProof/>
                <w:sz w:val="20"/>
                <w:szCs w:val="20"/>
              </w:rPr>
            </w:pPr>
            <w:r w:rsidRPr="009E23B6">
              <w:rPr>
                <w:rFonts w:ascii="Century Gothic" w:hAnsi="Century Gothic"/>
                <w:noProof/>
                <w:sz w:val="20"/>
                <w:szCs w:val="20"/>
              </w:rPr>
              <w:t>Converting Units</w:t>
            </w:r>
          </w:p>
          <w:p w14:paraId="69035499" w14:textId="77777777" w:rsidR="00BE5EC8" w:rsidRPr="009E23B6" w:rsidRDefault="00BE5EC8" w:rsidP="001355E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Shape</w:t>
            </w:r>
          </w:p>
          <w:p w14:paraId="3FD152EA" w14:textId="77777777" w:rsidR="00BE5EC8" w:rsidRPr="009E23B6" w:rsidRDefault="00BE5EC8" w:rsidP="001355E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Position and Direction</w:t>
            </w:r>
          </w:p>
        </w:tc>
        <w:tc>
          <w:tcPr>
            <w:tcW w:w="3473" w:type="dxa"/>
            <w:gridSpan w:val="2"/>
            <w:vAlign w:val="center"/>
          </w:tcPr>
          <w:p w14:paraId="5C66B2F9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SATs retention</w:t>
            </w:r>
          </w:p>
        </w:tc>
        <w:tc>
          <w:tcPr>
            <w:tcW w:w="3469" w:type="dxa"/>
            <w:gridSpan w:val="2"/>
            <w:vAlign w:val="center"/>
          </w:tcPr>
          <w:p w14:paraId="6AECDDBC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SATs retention</w:t>
            </w:r>
          </w:p>
        </w:tc>
        <w:tc>
          <w:tcPr>
            <w:tcW w:w="3474" w:type="dxa"/>
            <w:gridSpan w:val="2"/>
            <w:vAlign w:val="center"/>
          </w:tcPr>
          <w:p w14:paraId="1C0368FD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Themed Projects</w:t>
            </w:r>
          </w:p>
        </w:tc>
      </w:tr>
      <w:tr w:rsidR="00416FAE" w:rsidRPr="000C3BAC" w14:paraId="37074911" w14:textId="77777777" w:rsidTr="007D2D9D">
        <w:tc>
          <w:tcPr>
            <w:tcW w:w="1561" w:type="dxa"/>
            <w:shd w:val="clear" w:color="auto" w:fill="CCFFCC"/>
          </w:tcPr>
          <w:p w14:paraId="1CDC3AA3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Science</w:t>
            </w:r>
          </w:p>
          <w:p w14:paraId="47C2353D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</w:p>
        </w:tc>
        <w:tc>
          <w:tcPr>
            <w:tcW w:w="3471" w:type="dxa"/>
            <w:gridSpan w:val="2"/>
            <w:vAlign w:val="center"/>
          </w:tcPr>
          <w:p w14:paraId="00813D94" w14:textId="194B95DA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 xml:space="preserve">Living Things and </w:t>
            </w:r>
            <w:r w:rsidR="006A6124">
              <w:rPr>
                <w:rFonts w:ascii="Century Gothic" w:hAnsi="Century Gothic"/>
                <w:sz w:val="20"/>
                <w:szCs w:val="20"/>
              </w:rPr>
              <w:t>T</w:t>
            </w:r>
            <w:r w:rsidRPr="009E23B6">
              <w:rPr>
                <w:rFonts w:ascii="Century Gothic" w:hAnsi="Century Gothic"/>
                <w:sz w:val="20"/>
                <w:szCs w:val="20"/>
              </w:rPr>
              <w:t>heir Habitats</w:t>
            </w:r>
          </w:p>
        </w:tc>
        <w:tc>
          <w:tcPr>
            <w:tcW w:w="3472" w:type="dxa"/>
            <w:gridSpan w:val="2"/>
            <w:vAlign w:val="center"/>
          </w:tcPr>
          <w:p w14:paraId="79241720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Electricity</w:t>
            </w:r>
          </w:p>
        </w:tc>
        <w:tc>
          <w:tcPr>
            <w:tcW w:w="3472" w:type="dxa"/>
            <w:gridSpan w:val="2"/>
            <w:vAlign w:val="center"/>
          </w:tcPr>
          <w:p w14:paraId="789827F3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Light</w:t>
            </w:r>
          </w:p>
        </w:tc>
        <w:tc>
          <w:tcPr>
            <w:tcW w:w="3473" w:type="dxa"/>
            <w:gridSpan w:val="2"/>
            <w:vAlign w:val="center"/>
          </w:tcPr>
          <w:p w14:paraId="6DFC6DD8" w14:textId="548F0938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Circulatory System / Diet, Drugs and Lifestyle</w:t>
            </w:r>
          </w:p>
        </w:tc>
        <w:tc>
          <w:tcPr>
            <w:tcW w:w="3469" w:type="dxa"/>
            <w:gridSpan w:val="2"/>
            <w:vAlign w:val="center"/>
          </w:tcPr>
          <w:p w14:paraId="080EE3D2" w14:textId="197CDA1C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Variation and Adaptation</w:t>
            </w:r>
          </w:p>
        </w:tc>
        <w:tc>
          <w:tcPr>
            <w:tcW w:w="3474" w:type="dxa"/>
            <w:gridSpan w:val="2"/>
            <w:vAlign w:val="center"/>
          </w:tcPr>
          <w:p w14:paraId="3E46A3D0" w14:textId="4AA1718F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Fossils</w:t>
            </w:r>
          </w:p>
        </w:tc>
      </w:tr>
      <w:tr w:rsidR="00416FAE" w:rsidRPr="000C3BAC" w14:paraId="7199FB2B" w14:textId="77777777" w:rsidTr="007D2D9D">
        <w:trPr>
          <w:trHeight w:val="457"/>
        </w:trPr>
        <w:tc>
          <w:tcPr>
            <w:tcW w:w="1561" w:type="dxa"/>
            <w:shd w:val="clear" w:color="auto" w:fill="CCFFCC"/>
          </w:tcPr>
          <w:p w14:paraId="2D8AD73C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History / Geography</w:t>
            </w:r>
          </w:p>
          <w:p w14:paraId="426FEC44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</w:p>
        </w:tc>
        <w:tc>
          <w:tcPr>
            <w:tcW w:w="3471" w:type="dxa"/>
            <w:gridSpan w:val="2"/>
            <w:vAlign w:val="center"/>
          </w:tcPr>
          <w:p w14:paraId="523FC6E4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Local Area</w:t>
            </w:r>
          </w:p>
          <w:p w14:paraId="5AC7D3E1" w14:textId="65079118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(Geography)</w:t>
            </w:r>
          </w:p>
        </w:tc>
        <w:tc>
          <w:tcPr>
            <w:tcW w:w="3472" w:type="dxa"/>
            <w:gridSpan w:val="2"/>
            <w:vAlign w:val="center"/>
          </w:tcPr>
          <w:p w14:paraId="3F183D26" w14:textId="08F496E9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WWII</w:t>
            </w:r>
          </w:p>
          <w:p w14:paraId="1FEEAF8D" w14:textId="413359A5" w:rsidR="00BE5EC8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(History)</w:t>
            </w:r>
          </w:p>
        </w:tc>
        <w:tc>
          <w:tcPr>
            <w:tcW w:w="3472" w:type="dxa"/>
            <w:gridSpan w:val="2"/>
            <w:vAlign w:val="center"/>
          </w:tcPr>
          <w:p w14:paraId="22D17869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UK</w:t>
            </w:r>
          </w:p>
          <w:p w14:paraId="590512DC" w14:textId="60911A61" w:rsidR="00BE5EC8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(Geography)</w:t>
            </w:r>
          </w:p>
        </w:tc>
        <w:tc>
          <w:tcPr>
            <w:tcW w:w="3473" w:type="dxa"/>
            <w:gridSpan w:val="2"/>
            <w:vAlign w:val="center"/>
          </w:tcPr>
          <w:p w14:paraId="44C79F4A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Monarchs</w:t>
            </w:r>
          </w:p>
          <w:p w14:paraId="32B15D09" w14:textId="1DDCF86E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(History)</w:t>
            </w:r>
          </w:p>
        </w:tc>
        <w:tc>
          <w:tcPr>
            <w:tcW w:w="3469" w:type="dxa"/>
            <w:gridSpan w:val="2"/>
            <w:vAlign w:val="center"/>
          </w:tcPr>
          <w:p w14:paraId="615D7DB0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North America</w:t>
            </w:r>
          </w:p>
          <w:p w14:paraId="594AF750" w14:textId="5AABB967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(Geography)</w:t>
            </w:r>
          </w:p>
        </w:tc>
        <w:tc>
          <w:tcPr>
            <w:tcW w:w="3474" w:type="dxa"/>
            <w:gridSpan w:val="2"/>
            <w:vAlign w:val="center"/>
          </w:tcPr>
          <w:p w14:paraId="2BFE981F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Mayans</w:t>
            </w:r>
          </w:p>
          <w:p w14:paraId="611EB1DB" w14:textId="0DCA1D91" w:rsidR="00BE5EC8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(History)</w:t>
            </w:r>
          </w:p>
        </w:tc>
      </w:tr>
      <w:tr w:rsidR="007D2D9D" w:rsidRPr="000C3BAC" w14:paraId="0CAFB1FD" w14:textId="77777777" w:rsidTr="007D2D9D">
        <w:trPr>
          <w:trHeight w:val="353"/>
        </w:trPr>
        <w:tc>
          <w:tcPr>
            <w:tcW w:w="1561" w:type="dxa"/>
            <w:shd w:val="clear" w:color="auto" w:fill="CCFFCC"/>
          </w:tcPr>
          <w:p w14:paraId="3B458DF1" w14:textId="77777777" w:rsidR="007D2D9D" w:rsidRPr="00FC21FE" w:rsidRDefault="007D2D9D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Computing</w:t>
            </w:r>
          </w:p>
        </w:tc>
        <w:tc>
          <w:tcPr>
            <w:tcW w:w="3471" w:type="dxa"/>
            <w:gridSpan w:val="2"/>
          </w:tcPr>
          <w:p w14:paraId="4AD41160" w14:textId="34706294" w:rsidR="007D2D9D" w:rsidRPr="009E23B6" w:rsidRDefault="00B0610F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Coding </w:t>
            </w:r>
          </w:p>
        </w:tc>
        <w:tc>
          <w:tcPr>
            <w:tcW w:w="3472" w:type="dxa"/>
            <w:gridSpan w:val="2"/>
          </w:tcPr>
          <w:p w14:paraId="565B3CF7" w14:textId="20736155" w:rsidR="007D2D9D" w:rsidRPr="009E23B6" w:rsidRDefault="007D2D9D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Online Safety</w:t>
            </w:r>
          </w:p>
        </w:tc>
        <w:tc>
          <w:tcPr>
            <w:tcW w:w="6945" w:type="dxa"/>
            <w:gridSpan w:val="4"/>
          </w:tcPr>
          <w:p w14:paraId="50BF8EEB" w14:textId="209C1D12" w:rsidR="007D2D9D" w:rsidRPr="009E23B6" w:rsidRDefault="007D2D9D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Coding</w:t>
            </w:r>
          </w:p>
        </w:tc>
        <w:tc>
          <w:tcPr>
            <w:tcW w:w="6943" w:type="dxa"/>
            <w:gridSpan w:val="4"/>
          </w:tcPr>
          <w:p w14:paraId="607BE93D" w14:textId="06F2B8A2" w:rsidR="007D2D9D" w:rsidRPr="009E23B6" w:rsidRDefault="007D2D9D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Quizzing</w:t>
            </w:r>
          </w:p>
        </w:tc>
      </w:tr>
      <w:tr w:rsidR="00416FAE" w:rsidRPr="000C3BAC" w14:paraId="4D9EAEEF" w14:textId="77777777" w:rsidTr="007D2D9D">
        <w:tc>
          <w:tcPr>
            <w:tcW w:w="1561" w:type="dxa"/>
            <w:shd w:val="clear" w:color="auto" w:fill="CCFFCC"/>
          </w:tcPr>
          <w:p w14:paraId="4B4BEECE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Indoor PE</w:t>
            </w:r>
          </w:p>
        </w:tc>
        <w:tc>
          <w:tcPr>
            <w:tcW w:w="3471" w:type="dxa"/>
            <w:gridSpan w:val="2"/>
          </w:tcPr>
          <w:p w14:paraId="3B154202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Dance</w:t>
            </w:r>
          </w:p>
        </w:tc>
        <w:tc>
          <w:tcPr>
            <w:tcW w:w="3472" w:type="dxa"/>
            <w:gridSpan w:val="2"/>
          </w:tcPr>
          <w:p w14:paraId="39921327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Gymnastics</w:t>
            </w:r>
          </w:p>
        </w:tc>
        <w:tc>
          <w:tcPr>
            <w:tcW w:w="3472" w:type="dxa"/>
            <w:gridSpan w:val="2"/>
          </w:tcPr>
          <w:p w14:paraId="33F5A37F" w14:textId="77777777" w:rsidR="00BE5EC8" w:rsidRPr="009E23B6" w:rsidRDefault="00BE5EC8" w:rsidP="001355E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73" w:type="dxa"/>
            <w:gridSpan w:val="2"/>
          </w:tcPr>
          <w:p w14:paraId="718E214A" w14:textId="77777777" w:rsidR="00BE5EC8" w:rsidRPr="009E23B6" w:rsidRDefault="00BE5EC8" w:rsidP="001355E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69" w:type="dxa"/>
            <w:gridSpan w:val="2"/>
          </w:tcPr>
          <w:p w14:paraId="74A01222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Swimming</w:t>
            </w:r>
          </w:p>
        </w:tc>
        <w:tc>
          <w:tcPr>
            <w:tcW w:w="3474" w:type="dxa"/>
            <w:gridSpan w:val="2"/>
          </w:tcPr>
          <w:p w14:paraId="3BE4A51A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Swimming</w:t>
            </w:r>
          </w:p>
        </w:tc>
      </w:tr>
      <w:tr w:rsidR="00416FAE" w:rsidRPr="000C3BAC" w14:paraId="0D6E11FA" w14:textId="77777777" w:rsidTr="007D2D9D">
        <w:trPr>
          <w:trHeight w:val="221"/>
        </w:trPr>
        <w:tc>
          <w:tcPr>
            <w:tcW w:w="1561" w:type="dxa"/>
            <w:shd w:val="clear" w:color="auto" w:fill="CCFFCC"/>
          </w:tcPr>
          <w:p w14:paraId="5BA9F485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Outdoor PE</w:t>
            </w:r>
          </w:p>
        </w:tc>
        <w:tc>
          <w:tcPr>
            <w:tcW w:w="3471" w:type="dxa"/>
            <w:gridSpan w:val="2"/>
          </w:tcPr>
          <w:p w14:paraId="22166929" w14:textId="529FD85E" w:rsidR="00BE5EC8" w:rsidRPr="009E23B6" w:rsidRDefault="00C37BA3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Netball, Football, Tag Rugby</w:t>
            </w:r>
          </w:p>
        </w:tc>
        <w:tc>
          <w:tcPr>
            <w:tcW w:w="3472" w:type="dxa"/>
            <w:gridSpan w:val="2"/>
          </w:tcPr>
          <w:p w14:paraId="50CD1160" w14:textId="113D1F74" w:rsidR="00BE5EC8" w:rsidRPr="009E23B6" w:rsidRDefault="00C37BA3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Netball, Football, Tag Rugby</w:t>
            </w:r>
          </w:p>
        </w:tc>
        <w:tc>
          <w:tcPr>
            <w:tcW w:w="3472" w:type="dxa"/>
            <w:gridSpan w:val="2"/>
          </w:tcPr>
          <w:p w14:paraId="662074A7" w14:textId="17CD8363" w:rsidR="00BE5EC8" w:rsidRPr="009E23B6" w:rsidRDefault="00C37BA3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Basketball, Hockey</w:t>
            </w:r>
          </w:p>
        </w:tc>
        <w:tc>
          <w:tcPr>
            <w:tcW w:w="3473" w:type="dxa"/>
            <w:gridSpan w:val="2"/>
          </w:tcPr>
          <w:p w14:paraId="06281046" w14:textId="49D52195" w:rsidR="00BE5EC8" w:rsidRPr="009E23B6" w:rsidRDefault="00C37BA3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Athletics, Tennis</w:t>
            </w:r>
          </w:p>
        </w:tc>
        <w:tc>
          <w:tcPr>
            <w:tcW w:w="3469" w:type="dxa"/>
            <w:gridSpan w:val="2"/>
          </w:tcPr>
          <w:p w14:paraId="4A050C98" w14:textId="7A77BCA7" w:rsidR="00BE5EC8" w:rsidRPr="009E23B6" w:rsidRDefault="00C37BA3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Rounders, Cricket</w:t>
            </w:r>
          </w:p>
        </w:tc>
        <w:tc>
          <w:tcPr>
            <w:tcW w:w="3474" w:type="dxa"/>
            <w:gridSpan w:val="2"/>
          </w:tcPr>
          <w:p w14:paraId="3EC101C7" w14:textId="698D98E6" w:rsidR="00BE5EC8" w:rsidRPr="009E23B6" w:rsidRDefault="00C37BA3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Rounders, Cricket</w:t>
            </w:r>
          </w:p>
        </w:tc>
      </w:tr>
      <w:tr w:rsidR="00416FAE" w:rsidRPr="000C3BAC" w14:paraId="7A57C02F" w14:textId="77777777" w:rsidTr="007D2D9D">
        <w:tc>
          <w:tcPr>
            <w:tcW w:w="1561" w:type="dxa"/>
            <w:shd w:val="clear" w:color="auto" w:fill="CCFFCC"/>
          </w:tcPr>
          <w:p w14:paraId="52B45FC3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RE</w:t>
            </w:r>
          </w:p>
          <w:p w14:paraId="6CCAA1AA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</w:p>
        </w:tc>
        <w:tc>
          <w:tcPr>
            <w:tcW w:w="3471" w:type="dxa"/>
            <w:gridSpan w:val="2"/>
          </w:tcPr>
          <w:p w14:paraId="34A8F131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color w:val="000000"/>
                <w:sz w:val="20"/>
                <w:szCs w:val="20"/>
              </w:rPr>
              <w:t>Judaism What does it mean for Jewish people to follow God?</w:t>
            </w:r>
          </w:p>
        </w:tc>
        <w:tc>
          <w:tcPr>
            <w:tcW w:w="3472" w:type="dxa"/>
            <w:gridSpan w:val="2"/>
          </w:tcPr>
          <w:p w14:paraId="5039B725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color w:val="000000"/>
                <w:sz w:val="20"/>
                <w:szCs w:val="20"/>
              </w:rPr>
              <w:t>Incarnation. 2b.4 Was Jesus the Messiah?</w:t>
            </w:r>
          </w:p>
        </w:tc>
        <w:tc>
          <w:tcPr>
            <w:tcW w:w="3472" w:type="dxa"/>
            <w:gridSpan w:val="2"/>
          </w:tcPr>
          <w:p w14:paraId="5133F82F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color w:val="000000"/>
                <w:sz w:val="20"/>
                <w:szCs w:val="20"/>
              </w:rPr>
              <w:t>Why do some people believe in God and some people not? (Thematic)</w:t>
            </w:r>
          </w:p>
        </w:tc>
        <w:tc>
          <w:tcPr>
            <w:tcW w:w="3473" w:type="dxa"/>
            <w:gridSpan w:val="2"/>
          </w:tcPr>
          <w:p w14:paraId="51C4F293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color w:val="000000"/>
                <w:sz w:val="20"/>
                <w:szCs w:val="20"/>
              </w:rPr>
              <w:t>Salvation. 2b.7 What difference does the resurrection make for Christians?</w:t>
            </w:r>
          </w:p>
        </w:tc>
        <w:tc>
          <w:tcPr>
            <w:tcW w:w="3469" w:type="dxa"/>
            <w:gridSpan w:val="2"/>
          </w:tcPr>
          <w:p w14:paraId="0B9AC088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color w:val="000000"/>
                <w:sz w:val="20"/>
                <w:szCs w:val="20"/>
              </w:rPr>
              <w:t>Kingdom of God. 2b.8 What kind of King is Jesus?</w:t>
            </w:r>
          </w:p>
        </w:tc>
        <w:tc>
          <w:tcPr>
            <w:tcW w:w="3474" w:type="dxa"/>
            <w:gridSpan w:val="2"/>
          </w:tcPr>
          <w:p w14:paraId="4AD8CDB0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color w:val="000000"/>
                <w:sz w:val="20"/>
                <w:szCs w:val="20"/>
              </w:rPr>
              <w:t>Creation. 2b.2 Creation and science: conflicting or complementary?</w:t>
            </w:r>
          </w:p>
        </w:tc>
      </w:tr>
      <w:tr w:rsidR="00416FAE" w:rsidRPr="000C3BAC" w14:paraId="6A15BC60" w14:textId="77777777" w:rsidTr="007D2D9D">
        <w:tc>
          <w:tcPr>
            <w:tcW w:w="1561" w:type="dxa"/>
            <w:shd w:val="clear" w:color="auto" w:fill="CCFFCC"/>
          </w:tcPr>
          <w:p w14:paraId="1374D6D2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Art / DT</w:t>
            </w:r>
          </w:p>
          <w:p w14:paraId="0461E0A1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</w:p>
        </w:tc>
        <w:tc>
          <w:tcPr>
            <w:tcW w:w="3471" w:type="dxa"/>
            <w:gridSpan w:val="2"/>
            <w:vAlign w:val="center"/>
          </w:tcPr>
          <w:p w14:paraId="39F325A7" w14:textId="5EC34DBB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Structures</w:t>
            </w:r>
          </w:p>
          <w:p w14:paraId="3FF8551B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(DT)</w:t>
            </w:r>
          </w:p>
          <w:p w14:paraId="457CBA8F" w14:textId="6187B710" w:rsidR="00BE5EC8" w:rsidRPr="00CC0D5B" w:rsidRDefault="00BE5EC8" w:rsidP="00CE033B">
            <w:pPr>
              <w:jc w:val="center"/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</w:pP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Parent Workshops in final week</w:t>
            </w:r>
            <w:r w:rsidR="00CC0D5B"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:</w:t>
            </w: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</w:t>
            </w:r>
          </w:p>
          <w:p w14:paraId="5685189B" w14:textId="77777777" w:rsidR="00CE033B" w:rsidRPr="00CC0D5B" w:rsidRDefault="00CE033B" w:rsidP="00CE033B">
            <w:pPr>
              <w:jc w:val="center"/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</w:pP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Mon 19</w:t>
            </w: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  <w:vertAlign w:val="superscript"/>
              </w:rPr>
              <w:t>th</w:t>
            </w: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Oct: 6JG</w:t>
            </w:r>
          </w:p>
          <w:p w14:paraId="7280A91B" w14:textId="77777777" w:rsidR="00CC0D5B" w:rsidRPr="00CC0D5B" w:rsidRDefault="00CC0D5B" w:rsidP="00CE033B">
            <w:pPr>
              <w:jc w:val="center"/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</w:pP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Tues 20</w:t>
            </w: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  <w:vertAlign w:val="superscript"/>
              </w:rPr>
              <w:t>th</w:t>
            </w: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Oct: 6FG</w:t>
            </w:r>
          </w:p>
          <w:p w14:paraId="34E5B3B1" w14:textId="40038164" w:rsidR="00CC0D5B" w:rsidRPr="00CE033B" w:rsidRDefault="00CC0D5B" w:rsidP="00CE033B">
            <w:pPr>
              <w:jc w:val="center"/>
              <w:rPr>
                <w:rFonts w:ascii="Century Gothic" w:hAnsi="Century Gothic"/>
                <w:i/>
                <w:color w:val="7F7F7F" w:themeColor="text1" w:themeTint="80"/>
                <w:sz w:val="20"/>
                <w:szCs w:val="20"/>
              </w:rPr>
            </w:pP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>Wed 21</w:t>
            </w: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  <w:vertAlign w:val="superscript"/>
              </w:rPr>
              <w:t>st</w:t>
            </w:r>
            <w:r w:rsidRPr="00CC0D5B">
              <w:rPr>
                <w:rFonts w:ascii="Century Gothic" w:hAnsi="Century Gothic"/>
                <w:i/>
                <w:color w:val="7F7F7F" w:themeColor="text1" w:themeTint="80"/>
                <w:sz w:val="16"/>
                <w:szCs w:val="16"/>
              </w:rPr>
              <w:t xml:space="preserve"> Oct: 6HH</w:t>
            </w:r>
          </w:p>
        </w:tc>
        <w:tc>
          <w:tcPr>
            <w:tcW w:w="3472" w:type="dxa"/>
            <w:gridSpan w:val="2"/>
            <w:vAlign w:val="center"/>
          </w:tcPr>
          <w:p w14:paraId="6B2B60B2" w14:textId="0589D781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Drawing</w:t>
            </w:r>
          </w:p>
          <w:p w14:paraId="7A296CDE" w14:textId="141D17CE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(Art)</w:t>
            </w:r>
          </w:p>
        </w:tc>
        <w:tc>
          <w:tcPr>
            <w:tcW w:w="3472" w:type="dxa"/>
            <w:gridSpan w:val="2"/>
            <w:vAlign w:val="center"/>
          </w:tcPr>
          <w:p w14:paraId="4256ED50" w14:textId="77777777" w:rsidR="009B3BEB" w:rsidRPr="009E23B6" w:rsidRDefault="009B3BEB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DA5A82F" w14:textId="135516C3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Textiles</w:t>
            </w:r>
          </w:p>
          <w:p w14:paraId="2242898B" w14:textId="24333D63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(DT)</w:t>
            </w:r>
          </w:p>
          <w:p w14:paraId="6DA36DF0" w14:textId="74490B95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73" w:type="dxa"/>
            <w:gridSpan w:val="2"/>
            <w:vAlign w:val="center"/>
          </w:tcPr>
          <w:p w14:paraId="5CC6CA0B" w14:textId="3B26E632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Printing</w:t>
            </w:r>
          </w:p>
          <w:p w14:paraId="4EACD16B" w14:textId="5141E1FC" w:rsidR="00BE5EC8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(Art)</w:t>
            </w:r>
          </w:p>
        </w:tc>
        <w:tc>
          <w:tcPr>
            <w:tcW w:w="3469" w:type="dxa"/>
            <w:gridSpan w:val="2"/>
            <w:vAlign w:val="center"/>
          </w:tcPr>
          <w:p w14:paraId="4FA31078" w14:textId="77777777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Cooking and Nutrition</w:t>
            </w:r>
          </w:p>
          <w:p w14:paraId="4AAAB2C3" w14:textId="3DBBB28C" w:rsidR="00BE5EC8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(DT)</w:t>
            </w:r>
          </w:p>
        </w:tc>
        <w:tc>
          <w:tcPr>
            <w:tcW w:w="3474" w:type="dxa"/>
            <w:gridSpan w:val="2"/>
            <w:vAlign w:val="center"/>
          </w:tcPr>
          <w:p w14:paraId="397FDF19" w14:textId="77777777" w:rsidR="009B3BEB" w:rsidRPr="009E23B6" w:rsidRDefault="009B3BEB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5FC8CD9" w14:textId="1BDAF1ED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Digital Art</w:t>
            </w:r>
          </w:p>
          <w:p w14:paraId="74B467A0" w14:textId="3727A513" w:rsidR="001E5186" w:rsidRPr="009E23B6" w:rsidRDefault="001E5186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(Art)</w:t>
            </w:r>
          </w:p>
          <w:p w14:paraId="2E5410D0" w14:textId="47F85CA3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16FAE" w:rsidRPr="000C3BAC" w14:paraId="5064E92E" w14:textId="77777777" w:rsidTr="007D2D9D">
        <w:trPr>
          <w:trHeight w:val="566"/>
        </w:trPr>
        <w:tc>
          <w:tcPr>
            <w:tcW w:w="1561" w:type="dxa"/>
            <w:shd w:val="clear" w:color="auto" w:fill="CCFFCC"/>
          </w:tcPr>
          <w:p w14:paraId="5EE88D48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bCs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bCs/>
                <w:sz w:val="24"/>
                <w:szCs w:val="18"/>
              </w:rPr>
              <w:t>PSHE/RSE</w:t>
            </w:r>
          </w:p>
          <w:p w14:paraId="1A80FE44" w14:textId="77777777" w:rsidR="00BE5EC8" w:rsidRPr="00FC21FE" w:rsidRDefault="00BE5EC8" w:rsidP="001355E3">
            <w:pPr>
              <w:jc w:val="center"/>
              <w:rPr>
                <w:rFonts w:ascii="Century Gothic" w:hAnsi="Century Gothic"/>
                <w:b/>
                <w:bCs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bCs/>
                <w:sz w:val="24"/>
                <w:szCs w:val="18"/>
              </w:rPr>
              <w:t>(One Life)</w:t>
            </w:r>
          </w:p>
        </w:tc>
        <w:tc>
          <w:tcPr>
            <w:tcW w:w="3471" w:type="dxa"/>
            <w:gridSpan w:val="2"/>
            <w:vAlign w:val="center"/>
          </w:tcPr>
          <w:p w14:paraId="61A73AE3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Self-Awareness, Families, Friendships</w:t>
            </w:r>
          </w:p>
        </w:tc>
        <w:tc>
          <w:tcPr>
            <w:tcW w:w="3472" w:type="dxa"/>
            <w:gridSpan w:val="2"/>
            <w:vAlign w:val="center"/>
          </w:tcPr>
          <w:p w14:paraId="678AFB8B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 xml:space="preserve">Response system, </w:t>
            </w:r>
            <w:proofErr w:type="gramStart"/>
            <w:r w:rsidRPr="009E23B6">
              <w:rPr>
                <w:rFonts w:ascii="Century Gothic" w:hAnsi="Century Gothic"/>
                <w:sz w:val="20"/>
                <w:szCs w:val="20"/>
              </w:rPr>
              <w:t>Our</w:t>
            </w:r>
            <w:proofErr w:type="gramEnd"/>
            <w:r w:rsidRPr="009E23B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9E23B6">
              <w:rPr>
                <w:rFonts w:ascii="Century Gothic" w:hAnsi="Century Gothic"/>
                <w:sz w:val="20"/>
                <w:szCs w:val="20"/>
              </w:rPr>
              <w:t>bodies,  Being</w:t>
            </w:r>
            <w:proofErr w:type="gramEnd"/>
            <w:r w:rsidRPr="009E23B6">
              <w:rPr>
                <w:rFonts w:ascii="Century Gothic" w:hAnsi="Century Gothic"/>
                <w:sz w:val="20"/>
                <w:szCs w:val="20"/>
              </w:rPr>
              <w:t xml:space="preserve"> safe</w:t>
            </w:r>
          </w:p>
        </w:tc>
        <w:tc>
          <w:tcPr>
            <w:tcW w:w="3472" w:type="dxa"/>
            <w:gridSpan w:val="2"/>
            <w:vAlign w:val="center"/>
          </w:tcPr>
          <w:p w14:paraId="59E0DE9C" w14:textId="77777777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Bouncing back mentally, socially and physically</w:t>
            </w:r>
          </w:p>
        </w:tc>
        <w:tc>
          <w:tcPr>
            <w:tcW w:w="3473" w:type="dxa"/>
            <w:gridSpan w:val="2"/>
            <w:vAlign w:val="center"/>
          </w:tcPr>
          <w:p w14:paraId="22C8DBB8" w14:textId="671E8601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Compassion, Compassion in Relationships, Compassion in an Emergency</w:t>
            </w:r>
          </w:p>
        </w:tc>
        <w:tc>
          <w:tcPr>
            <w:tcW w:w="3469" w:type="dxa"/>
            <w:gridSpan w:val="2"/>
            <w:vAlign w:val="center"/>
          </w:tcPr>
          <w:p w14:paraId="0EA1DB8B" w14:textId="68E95CFB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 xml:space="preserve">Power of Now, Respectful </w:t>
            </w:r>
            <w:proofErr w:type="spellStart"/>
            <w:r w:rsidRPr="009E23B6">
              <w:rPr>
                <w:rFonts w:ascii="Century Gothic" w:hAnsi="Century Gothic"/>
                <w:sz w:val="20"/>
                <w:szCs w:val="20"/>
              </w:rPr>
              <w:t>Relaationships</w:t>
            </w:r>
            <w:proofErr w:type="spellEnd"/>
            <w:r w:rsidRPr="009E23B6">
              <w:rPr>
                <w:rFonts w:ascii="Century Gothic" w:hAnsi="Century Gothic"/>
                <w:sz w:val="20"/>
                <w:szCs w:val="20"/>
              </w:rPr>
              <w:t>, Being Safe</w:t>
            </w:r>
          </w:p>
        </w:tc>
        <w:tc>
          <w:tcPr>
            <w:tcW w:w="3474" w:type="dxa"/>
            <w:gridSpan w:val="2"/>
            <w:vAlign w:val="center"/>
          </w:tcPr>
          <w:p w14:paraId="727011B9" w14:textId="1E17C042" w:rsidR="00BE5EC8" w:rsidRPr="009E23B6" w:rsidRDefault="00BE5EC8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Balancing Doing and Being, Being Safe and Healthy</w:t>
            </w:r>
          </w:p>
        </w:tc>
      </w:tr>
      <w:tr w:rsidR="00416FAE" w:rsidRPr="000C3BAC" w14:paraId="76D67AFA" w14:textId="77777777" w:rsidTr="007D2D9D">
        <w:tc>
          <w:tcPr>
            <w:tcW w:w="1561" w:type="dxa"/>
            <w:shd w:val="clear" w:color="auto" w:fill="CCFFCC"/>
          </w:tcPr>
          <w:p w14:paraId="4A527708" w14:textId="77777777" w:rsidR="00416FAE" w:rsidRPr="00FC21FE" w:rsidRDefault="00416FAE" w:rsidP="001355E3">
            <w:pPr>
              <w:jc w:val="center"/>
              <w:rPr>
                <w:rFonts w:ascii="Century Gothic" w:hAnsi="Century Gothic"/>
                <w:b/>
                <w:bCs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bCs/>
                <w:sz w:val="24"/>
                <w:szCs w:val="18"/>
              </w:rPr>
              <w:t>Music</w:t>
            </w:r>
          </w:p>
        </w:tc>
        <w:tc>
          <w:tcPr>
            <w:tcW w:w="6943" w:type="dxa"/>
            <w:gridSpan w:val="4"/>
          </w:tcPr>
          <w:p w14:paraId="0ABA5B28" w14:textId="5912200D" w:rsidR="00416FAE" w:rsidRPr="009E23B6" w:rsidRDefault="00416FAE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Singing</w:t>
            </w:r>
          </w:p>
        </w:tc>
        <w:tc>
          <w:tcPr>
            <w:tcW w:w="6945" w:type="dxa"/>
            <w:gridSpan w:val="4"/>
          </w:tcPr>
          <w:p w14:paraId="1F200BC1" w14:textId="074FA3B0" w:rsidR="00416FAE" w:rsidRPr="009E23B6" w:rsidRDefault="00416FAE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Untuned - Samba</w:t>
            </w:r>
          </w:p>
        </w:tc>
        <w:tc>
          <w:tcPr>
            <w:tcW w:w="6943" w:type="dxa"/>
            <w:gridSpan w:val="4"/>
          </w:tcPr>
          <w:p w14:paraId="7415792C" w14:textId="233984A1" w:rsidR="00416FAE" w:rsidRPr="009E23B6" w:rsidRDefault="00416FAE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Music Technology</w:t>
            </w:r>
          </w:p>
        </w:tc>
      </w:tr>
      <w:tr w:rsidR="00416FAE" w:rsidRPr="000C3BAC" w14:paraId="43CE3C23" w14:textId="77777777" w:rsidTr="007D2D9D">
        <w:tc>
          <w:tcPr>
            <w:tcW w:w="1561" w:type="dxa"/>
            <w:shd w:val="clear" w:color="auto" w:fill="CCFFCC"/>
          </w:tcPr>
          <w:p w14:paraId="6B641DDA" w14:textId="77777777" w:rsidR="0025367A" w:rsidRPr="00FC21FE" w:rsidRDefault="0025367A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French</w:t>
            </w:r>
          </w:p>
          <w:p w14:paraId="1D38BB8A" w14:textId="3F979927" w:rsidR="0025367A" w:rsidRPr="00FC21FE" w:rsidRDefault="0025367A" w:rsidP="001355E3">
            <w:pPr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r w:rsidRPr="00FC21FE">
              <w:rPr>
                <w:rFonts w:ascii="Century Gothic" w:hAnsi="Century Gothic"/>
                <w:b/>
                <w:sz w:val="24"/>
                <w:szCs w:val="18"/>
              </w:rPr>
              <w:t>(</w:t>
            </w:r>
            <w:proofErr w:type="spellStart"/>
            <w:r w:rsidRPr="00FC21FE">
              <w:rPr>
                <w:rFonts w:ascii="Century Gothic" w:hAnsi="Century Gothic"/>
                <w:b/>
                <w:sz w:val="24"/>
                <w:szCs w:val="18"/>
              </w:rPr>
              <w:t>Lingotots</w:t>
            </w:r>
            <w:proofErr w:type="spellEnd"/>
            <w:r w:rsidRPr="00FC21FE">
              <w:rPr>
                <w:rFonts w:ascii="Century Gothic" w:hAnsi="Century Gothic"/>
                <w:b/>
                <w:sz w:val="24"/>
                <w:szCs w:val="18"/>
              </w:rPr>
              <w:t>)</w:t>
            </w:r>
          </w:p>
        </w:tc>
        <w:tc>
          <w:tcPr>
            <w:tcW w:w="3471" w:type="dxa"/>
            <w:gridSpan w:val="2"/>
            <w:vAlign w:val="center"/>
          </w:tcPr>
          <w:p w14:paraId="092A739C" w14:textId="03733BD8" w:rsidR="0025367A" w:rsidRPr="009E23B6" w:rsidRDefault="0025367A" w:rsidP="001355E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9E23B6">
              <w:rPr>
                <w:rFonts w:ascii="Century Gothic" w:hAnsi="Century Gothic"/>
                <w:bCs/>
                <w:sz w:val="20"/>
                <w:szCs w:val="20"/>
              </w:rPr>
              <w:t>Describe a Picture</w:t>
            </w:r>
          </w:p>
        </w:tc>
        <w:tc>
          <w:tcPr>
            <w:tcW w:w="3472" w:type="dxa"/>
            <w:gridSpan w:val="2"/>
            <w:vAlign w:val="center"/>
          </w:tcPr>
          <w:p w14:paraId="3CA1E869" w14:textId="2CE33051" w:rsidR="0025367A" w:rsidRPr="009E23B6" w:rsidRDefault="0025367A" w:rsidP="001355E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E23B6">
              <w:rPr>
                <w:rFonts w:ascii="Century Gothic" w:hAnsi="Century Gothic"/>
                <w:bCs/>
                <w:sz w:val="20"/>
                <w:szCs w:val="20"/>
              </w:rPr>
              <w:t>Describe a Picture</w:t>
            </w:r>
          </w:p>
        </w:tc>
        <w:tc>
          <w:tcPr>
            <w:tcW w:w="3472" w:type="dxa"/>
            <w:gridSpan w:val="2"/>
            <w:vAlign w:val="center"/>
          </w:tcPr>
          <w:p w14:paraId="2A5DDB96" w14:textId="1F5719D3" w:rsidR="0025367A" w:rsidRPr="009E23B6" w:rsidRDefault="0025367A" w:rsidP="00135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23B6">
              <w:rPr>
                <w:rFonts w:ascii="Century Gothic" w:hAnsi="Century Gothic"/>
                <w:sz w:val="20"/>
                <w:szCs w:val="20"/>
              </w:rPr>
              <w:t>Subjects and Timetable</w:t>
            </w:r>
          </w:p>
        </w:tc>
        <w:tc>
          <w:tcPr>
            <w:tcW w:w="3473" w:type="dxa"/>
            <w:gridSpan w:val="2"/>
            <w:vAlign w:val="center"/>
          </w:tcPr>
          <w:p w14:paraId="6DBDE25B" w14:textId="5CAC1C5E" w:rsidR="0025367A" w:rsidRPr="009E23B6" w:rsidRDefault="0025367A" w:rsidP="001355E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9E23B6">
              <w:rPr>
                <w:rFonts w:ascii="Century Gothic" w:hAnsi="Century Gothic"/>
                <w:bCs/>
                <w:sz w:val="20"/>
                <w:szCs w:val="20"/>
              </w:rPr>
              <w:t>Pets</w:t>
            </w:r>
          </w:p>
        </w:tc>
        <w:tc>
          <w:tcPr>
            <w:tcW w:w="3469" w:type="dxa"/>
            <w:gridSpan w:val="2"/>
            <w:vAlign w:val="center"/>
          </w:tcPr>
          <w:p w14:paraId="28A1A73C" w14:textId="4A6355F2" w:rsidR="0025367A" w:rsidRPr="009E23B6" w:rsidRDefault="0025367A" w:rsidP="001355E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9E23B6">
              <w:rPr>
                <w:rFonts w:ascii="Century Gothic" w:hAnsi="Century Gothic"/>
                <w:bCs/>
                <w:sz w:val="20"/>
                <w:szCs w:val="20"/>
              </w:rPr>
              <w:t>Meals</w:t>
            </w:r>
          </w:p>
        </w:tc>
        <w:tc>
          <w:tcPr>
            <w:tcW w:w="3474" w:type="dxa"/>
            <w:gridSpan w:val="2"/>
            <w:vAlign w:val="center"/>
          </w:tcPr>
          <w:p w14:paraId="247F5435" w14:textId="10AFF1D9" w:rsidR="0025367A" w:rsidRPr="009E23B6" w:rsidRDefault="0025367A" w:rsidP="001355E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9E23B6">
              <w:rPr>
                <w:rFonts w:ascii="Century Gothic" w:hAnsi="Century Gothic"/>
                <w:bCs/>
                <w:sz w:val="20"/>
                <w:szCs w:val="20"/>
              </w:rPr>
              <w:t>At a Cafe</w:t>
            </w:r>
          </w:p>
        </w:tc>
      </w:tr>
    </w:tbl>
    <w:p w14:paraId="12010F55" w14:textId="77777777" w:rsidR="000C3BAC" w:rsidRDefault="000C3BAC"/>
    <w:p w14:paraId="1015AF5E" w14:textId="4B65E1CA" w:rsidR="007E4A5C" w:rsidRPr="00B06566" w:rsidRDefault="007E4A5C" w:rsidP="00B06566">
      <w:pPr>
        <w:tabs>
          <w:tab w:val="left" w:pos="1820"/>
        </w:tabs>
        <w:rPr>
          <w:rFonts w:ascii="Century Gothic" w:hAnsi="Century Gothic"/>
          <w:sz w:val="40"/>
        </w:rPr>
      </w:pPr>
    </w:p>
    <w:sectPr w:rsidR="007E4A5C" w:rsidRPr="00B06566" w:rsidSect="000D486A">
      <w:headerReference w:type="default" r:id="rId11"/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E3F29" w14:textId="77777777" w:rsidR="009F23A2" w:rsidRDefault="009F23A2" w:rsidP="007C196B">
      <w:pPr>
        <w:spacing w:after="0" w:line="240" w:lineRule="auto"/>
      </w:pPr>
      <w:r>
        <w:separator/>
      </w:r>
    </w:p>
  </w:endnote>
  <w:endnote w:type="continuationSeparator" w:id="0">
    <w:p w14:paraId="687B3A65" w14:textId="77777777" w:rsidR="009F23A2" w:rsidRDefault="009F23A2" w:rsidP="007C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0FC64" w14:textId="77777777" w:rsidR="009F23A2" w:rsidRDefault="009F23A2" w:rsidP="007C196B">
      <w:pPr>
        <w:spacing w:after="0" w:line="240" w:lineRule="auto"/>
      </w:pPr>
      <w:r>
        <w:separator/>
      </w:r>
    </w:p>
  </w:footnote>
  <w:footnote w:type="continuationSeparator" w:id="0">
    <w:p w14:paraId="6991EFDB" w14:textId="77777777" w:rsidR="009F23A2" w:rsidRDefault="009F23A2" w:rsidP="007C1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7EAF5" w14:textId="783CD72C" w:rsidR="00416FAE" w:rsidRPr="00FC21FE" w:rsidRDefault="00416FAE" w:rsidP="000160D1">
    <w:pPr>
      <w:pStyle w:val="Header"/>
    </w:pPr>
    <w:r w:rsidRPr="00FC21FE">
      <w:rPr>
        <w:rFonts w:ascii="Century Gothic" w:hAnsi="Century Gothic"/>
        <w:b/>
        <w:sz w:val="40"/>
      </w:rPr>
      <w:t>Year 6 Curriculum 202</w:t>
    </w:r>
    <w:r w:rsidR="00B445E1">
      <w:rPr>
        <w:rFonts w:ascii="Century Gothic" w:hAnsi="Century Gothic"/>
        <w:b/>
        <w:sz w:val="40"/>
      </w:rPr>
      <w:t>6</w:t>
    </w:r>
    <w:r w:rsidRPr="00FC21FE">
      <w:rPr>
        <w:rFonts w:ascii="Century Gothic" w:hAnsi="Century Gothic"/>
        <w:b/>
        <w:sz w:val="40"/>
      </w:rPr>
      <w:t>/2</w:t>
    </w:r>
    <w:r w:rsidR="00B445E1">
      <w:rPr>
        <w:rFonts w:ascii="Century Gothic" w:hAnsi="Century Gothic"/>
        <w:b/>
        <w:sz w:val="40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E3FAA"/>
    <w:multiLevelType w:val="hybridMultilevel"/>
    <w:tmpl w:val="01602E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E74CAB"/>
    <w:multiLevelType w:val="hybridMultilevel"/>
    <w:tmpl w:val="E2F455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F02DCB"/>
    <w:multiLevelType w:val="hybridMultilevel"/>
    <w:tmpl w:val="361C49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CC0381"/>
    <w:multiLevelType w:val="hybridMultilevel"/>
    <w:tmpl w:val="15C46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80824"/>
    <w:multiLevelType w:val="hybridMultilevel"/>
    <w:tmpl w:val="361C49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0598690">
    <w:abstractNumId w:val="2"/>
  </w:num>
  <w:num w:numId="2" w16cid:durableId="1174031728">
    <w:abstractNumId w:val="1"/>
  </w:num>
  <w:num w:numId="3" w16cid:durableId="1255090917">
    <w:abstractNumId w:val="0"/>
  </w:num>
  <w:num w:numId="4" w16cid:durableId="1664771577">
    <w:abstractNumId w:val="3"/>
  </w:num>
  <w:num w:numId="5" w16cid:durableId="5680006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A3A"/>
    <w:rsid w:val="000160D1"/>
    <w:rsid w:val="000275CD"/>
    <w:rsid w:val="00033C4F"/>
    <w:rsid w:val="000620CC"/>
    <w:rsid w:val="00092D84"/>
    <w:rsid w:val="000936B4"/>
    <w:rsid w:val="000A3C07"/>
    <w:rsid w:val="000C3BAC"/>
    <w:rsid w:val="000D486A"/>
    <w:rsid w:val="000D5FB0"/>
    <w:rsid w:val="000E7E05"/>
    <w:rsid w:val="00107DB8"/>
    <w:rsid w:val="001175BE"/>
    <w:rsid w:val="00123382"/>
    <w:rsid w:val="00125A00"/>
    <w:rsid w:val="00135142"/>
    <w:rsid w:val="001355E3"/>
    <w:rsid w:val="00142221"/>
    <w:rsid w:val="00143A1E"/>
    <w:rsid w:val="00145F5C"/>
    <w:rsid w:val="00150DFC"/>
    <w:rsid w:val="00164DEC"/>
    <w:rsid w:val="00171D45"/>
    <w:rsid w:val="00171E28"/>
    <w:rsid w:val="00181306"/>
    <w:rsid w:val="0018714D"/>
    <w:rsid w:val="001A5721"/>
    <w:rsid w:val="001B4198"/>
    <w:rsid w:val="001D158F"/>
    <w:rsid w:val="001E35B0"/>
    <w:rsid w:val="001E5186"/>
    <w:rsid w:val="001F3569"/>
    <w:rsid w:val="001F6BBA"/>
    <w:rsid w:val="00202DC2"/>
    <w:rsid w:val="002036D8"/>
    <w:rsid w:val="002049B8"/>
    <w:rsid w:val="00213327"/>
    <w:rsid w:val="0023070F"/>
    <w:rsid w:val="002355CC"/>
    <w:rsid w:val="0025367A"/>
    <w:rsid w:val="00253B14"/>
    <w:rsid w:val="00255F1F"/>
    <w:rsid w:val="002629BC"/>
    <w:rsid w:val="00276919"/>
    <w:rsid w:val="00281E1C"/>
    <w:rsid w:val="002B0D67"/>
    <w:rsid w:val="002B2C2B"/>
    <w:rsid w:val="002D68BB"/>
    <w:rsid w:val="002E06A6"/>
    <w:rsid w:val="002E4732"/>
    <w:rsid w:val="002F39F8"/>
    <w:rsid w:val="002F4DBE"/>
    <w:rsid w:val="00303110"/>
    <w:rsid w:val="00306873"/>
    <w:rsid w:val="00321D51"/>
    <w:rsid w:val="00341227"/>
    <w:rsid w:val="00342A3C"/>
    <w:rsid w:val="0034367E"/>
    <w:rsid w:val="00344869"/>
    <w:rsid w:val="00355D64"/>
    <w:rsid w:val="0035708C"/>
    <w:rsid w:val="00372366"/>
    <w:rsid w:val="00373552"/>
    <w:rsid w:val="003810D4"/>
    <w:rsid w:val="00396A67"/>
    <w:rsid w:val="003A4569"/>
    <w:rsid w:val="003C3DC1"/>
    <w:rsid w:val="003D1B04"/>
    <w:rsid w:val="003F09B2"/>
    <w:rsid w:val="003F138A"/>
    <w:rsid w:val="00416FAE"/>
    <w:rsid w:val="00424756"/>
    <w:rsid w:val="00426E53"/>
    <w:rsid w:val="004344B0"/>
    <w:rsid w:val="004452DA"/>
    <w:rsid w:val="00445386"/>
    <w:rsid w:val="0046354D"/>
    <w:rsid w:val="00467A7D"/>
    <w:rsid w:val="00472B6F"/>
    <w:rsid w:val="00482C0B"/>
    <w:rsid w:val="004B3B79"/>
    <w:rsid w:val="004D6F2F"/>
    <w:rsid w:val="004D740A"/>
    <w:rsid w:val="004E78DF"/>
    <w:rsid w:val="004F714E"/>
    <w:rsid w:val="0050374D"/>
    <w:rsid w:val="00507337"/>
    <w:rsid w:val="005335D8"/>
    <w:rsid w:val="0053507D"/>
    <w:rsid w:val="0054113F"/>
    <w:rsid w:val="00546B19"/>
    <w:rsid w:val="00555A1E"/>
    <w:rsid w:val="00557121"/>
    <w:rsid w:val="0056224A"/>
    <w:rsid w:val="00562258"/>
    <w:rsid w:val="00563C52"/>
    <w:rsid w:val="00563DCF"/>
    <w:rsid w:val="00563F6D"/>
    <w:rsid w:val="0056475A"/>
    <w:rsid w:val="0056559B"/>
    <w:rsid w:val="00581E16"/>
    <w:rsid w:val="005844BB"/>
    <w:rsid w:val="005A154D"/>
    <w:rsid w:val="005A1CE6"/>
    <w:rsid w:val="005D153C"/>
    <w:rsid w:val="005D6B07"/>
    <w:rsid w:val="005E0860"/>
    <w:rsid w:val="005E4637"/>
    <w:rsid w:val="005F40A4"/>
    <w:rsid w:val="00600941"/>
    <w:rsid w:val="0060197D"/>
    <w:rsid w:val="006021F1"/>
    <w:rsid w:val="00614D68"/>
    <w:rsid w:val="0061665B"/>
    <w:rsid w:val="006408D9"/>
    <w:rsid w:val="006433D6"/>
    <w:rsid w:val="00661892"/>
    <w:rsid w:val="00661DA2"/>
    <w:rsid w:val="00671BE0"/>
    <w:rsid w:val="006A178D"/>
    <w:rsid w:val="006A6124"/>
    <w:rsid w:val="006B239E"/>
    <w:rsid w:val="006E1530"/>
    <w:rsid w:val="006E2D9F"/>
    <w:rsid w:val="006E5E99"/>
    <w:rsid w:val="006F15B1"/>
    <w:rsid w:val="006F562E"/>
    <w:rsid w:val="00724FA4"/>
    <w:rsid w:val="00725410"/>
    <w:rsid w:val="00731289"/>
    <w:rsid w:val="007324EA"/>
    <w:rsid w:val="0073563C"/>
    <w:rsid w:val="00771AB5"/>
    <w:rsid w:val="007732AB"/>
    <w:rsid w:val="0078658D"/>
    <w:rsid w:val="007A09A8"/>
    <w:rsid w:val="007A4130"/>
    <w:rsid w:val="007B43D9"/>
    <w:rsid w:val="007C196B"/>
    <w:rsid w:val="007C7746"/>
    <w:rsid w:val="007D0031"/>
    <w:rsid w:val="007D2D9D"/>
    <w:rsid w:val="007E4A5C"/>
    <w:rsid w:val="00805D6D"/>
    <w:rsid w:val="008129FA"/>
    <w:rsid w:val="00840E50"/>
    <w:rsid w:val="0085730C"/>
    <w:rsid w:val="00871F12"/>
    <w:rsid w:val="0089144D"/>
    <w:rsid w:val="008B0D22"/>
    <w:rsid w:val="008B7D58"/>
    <w:rsid w:val="008E1C1A"/>
    <w:rsid w:val="008F0B1C"/>
    <w:rsid w:val="008F1C12"/>
    <w:rsid w:val="008F57AC"/>
    <w:rsid w:val="00906271"/>
    <w:rsid w:val="009136D3"/>
    <w:rsid w:val="00913F1A"/>
    <w:rsid w:val="00935927"/>
    <w:rsid w:val="00936E9F"/>
    <w:rsid w:val="009733ED"/>
    <w:rsid w:val="0098039C"/>
    <w:rsid w:val="00980E51"/>
    <w:rsid w:val="00995B79"/>
    <w:rsid w:val="009B3BEB"/>
    <w:rsid w:val="009B4653"/>
    <w:rsid w:val="009D72CC"/>
    <w:rsid w:val="009E23B6"/>
    <w:rsid w:val="009E5BC5"/>
    <w:rsid w:val="009F23A2"/>
    <w:rsid w:val="009F5AC9"/>
    <w:rsid w:val="00A23E87"/>
    <w:rsid w:val="00A31746"/>
    <w:rsid w:val="00A45C5D"/>
    <w:rsid w:val="00A514F9"/>
    <w:rsid w:val="00A536CB"/>
    <w:rsid w:val="00A56CD7"/>
    <w:rsid w:val="00A62C83"/>
    <w:rsid w:val="00A816A0"/>
    <w:rsid w:val="00A83913"/>
    <w:rsid w:val="00A86205"/>
    <w:rsid w:val="00A91344"/>
    <w:rsid w:val="00AA2ED7"/>
    <w:rsid w:val="00AC4416"/>
    <w:rsid w:val="00AD71E5"/>
    <w:rsid w:val="00B0054B"/>
    <w:rsid w:val="00B0610F"/>
    <w:rsid w:val="00B06566"/>
    <w:rsid w:val="00B20360"/>
    <w:rsid w:val="00B269D5"/>
    <w:rsid w:val="00B327BF"/>
    <w:rsid w:val="00B4292B"/>
    <w:rsid w:val="00B445E1"/>
    <w:rsid w:val="00B46F33"/>
    <w:rsid w:val="00B53A98"/>
    <w:rsid w:val="00B61106"/>
    <w:rsid w:val="00B61AF6"/>
    <w:rsid w:val="00B61B06"/>
    <w:rsid w:val="00B6319C"/>
    <w:rsid w:val="00B84CAB"/>
    <w:rsid w:val="00BA2AC9"/>
    <w:rsid w:val="00BA466F"/>
    <w:rsid w:val="00BA6AB8"/>
    <w:rsid w:val="00BA7983"/>
    <w:rsid w:val="00BB176F"/>
    <w:rsid w:val="00BB361C"/>
    <w:rsid w:val="00BC6D9B"/>
    <w:rsid w:val="00BE5EC8"/>
    <w:rsid w:val="00BE6370"/>
    <w:rsid w:val="00C014B2"/>
    <w:rsid w:val="00C01665"/>
    <w:rsid w:val="00C11EA7"/>
    <w:rsid w:val="00C12BBD"/>
    <w:rsid w:val="00C170A0"/>
    <w:rsid w:val="00C233CB"/>
    <w:rsid w:val="00C25BAB"/>
    <w:rsid w:val="00C30865"/>
    <w:rsid w:val="00C37BA3"/>
    <w:rsid w:val="00C428FC"/>
    <w:rsid w:val="00C5456B"/>
    <w:rsid w:val="00CC0D5B"/>
    <w:rsid w:val="00CC4929"/>
    <w:rsid w:val="00CD669E"/>
    <w:rsid w:val="00CE033B"/>
    <w:rsid w:val="00CF081B"/>
    <w:rsid w:val="00D02A59"/>
    <w:rsid w:val="00D03435"/>
    <w:rsid w:val="00D1597B"/>
    <w:rsid w:val="00D367AA"/>
    <w:rsid w:val="00D41145"/>
    <w:rsid w:val="00D45844"/>
    <w:rsid w:val="00D47D59"/>
    <w:rsid w:val="00D63FCC"/>
    <w:rsid w:val="00D75846"/>
    <w:rsid w:val="00D76A3A"/>
    <w:rsid w:val="00D842B7"/>
    <w:rsid w:val="00DB6DBD"/>
    <w:rsid w:val="00DD1D1E"/>
    <w:rsid w:val="00DD5857"/>
    <w:rsid w:val="00DF1AB9"/>
    <w:rsid w:val="00DF2493"/>
    <w:rsid w:val="00E039BC"/>
    <w:rsid w:val="00E20238"/>
    <w:rsid w:val="00E267B3"/>
    <w:rsid w:val="00E27A90"/>
    <w:rsid w:val="00E34251"/>
    <w:rsid w:val="00E37970"/>
    <w:rsid w:val="00E40F24"/>
    <w:rsid w:val="00E43DCA"/>
    <w:rsid w:val="00E47827"/>
    <w:rsid w:val="00E52F3F"/>
    <w:rsid w:val="00E545FD"/>
    <w:rsid w:val="00E62DF9"/>
    <w:rsid w:val="00E65C99"/>
    <w:rsid w:val="00E67859"/>
    <w:rsid w:val="00E70042"/>
    <w:rsid w:val="00E72232"/>
    <w:rsid w:val="00E81A9F"/>
    <w:rsid w:val="00EB1207"/>
    <w:rsid w:val="00EB1C7E"/>
    <w:rsid w:val="00EB22FA"/>
    <w:rsid w:val="00EB29CB"/>
    <w:rsid w:val="00EB61A5"/>
    <w:rsid w:val="00EC1AF7"/>
    <w:rsid w:val="00ED0023"/>
    <w:rsid w:val="00ED20D3"/>
    <w:rsid w:val="00F25432"/>
    <w:rsid w:val="00F33547"/>
    <w:rsid w:val="00F35ECF"/>
    <w:rsid w:val="00F53381"/>
    <w:rsid w:val="00F60577"/>
    <w:rsid w:val="00F6415D"/>
    <w:rsid w:val="00F81EC4"/>
    <w:rsid w:val="00F8333B"/>
    <w:rsid w:val="00F90C1D"/>
    <w:rsid w:val="00FB16A7"/>
    <w:rsid w:val="00FC21FE"/>
    <w:rsid w:val="00FC5028"/>
    <w:rsid w:val="00FE55AC"/>
    <w:rsid w:val="00FF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089B3"/>
  <w15:chartTrackingRefBased/>
  <w15:docId w15:val="{38064513-B4BC-46ED-BA97-D5461632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6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96B"/>
  </w:style>
  <w:style w:type="paragraph" w:styleId="Footer">
    <w:name w:val="footer"/>
    <w:basedOn w:val="Normal"/>
    <w:link w:val="FooterChar"/>
    <w:uiPriority w:val="99"/>
    <w:unhideWhenUsed/>
    <w:rsid w:val="007C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96B"/>
  </w:style>
  <w:style w:type="paragraph" w:styleId="ListParagraph">
    <w:name w:val="List Paragraph"/>
    <w:basedOn w:val="Normal"/>
    <w:uiPriority w:val="34"/>
    <w:qFormat/>
    <w:rsid w:val="007E4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4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15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B16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PFD3VWEDDZ22-577938219-131081</_dlc_DocId>
    <_dlc_DocIdUrl xmlns="f21754ec-1315-4157-8ad2-b897eb5553a2">
      <Url>https://sandalendowed.sharepoint.com/sites/StaffShared/_layouts/15/DocIdRedir.aspx?ID=PFD3VWEDDZ22-577938219-131081</Url>
      <Description>PFD3VWEDDZ22-577938219-131081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31D0FB8-F858-47A8-9D84-3ACB190A168D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F5E249D7-A77E-4887-B441-F39FE22649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455E7-8A17-4948-BA45-F39E643B2E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496493-D956-4B36-B5C9-1985C700989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Smethurst</dc:creator>
  <cp:keywords/>
  <dc:description/>
  <cp:lastModifiedBy>Rebecca Hossack</cp:lastModifiedBy>
  <cp:revision>52</cp:revision>
  <cp:lastPrinted>2026-07-06T20:57:00Z</cp:lastPrinted>
  <dcterms:created xsi:type="dcterms:W3CDTF">2025-10-08T19:13:00Z</dcterms:created>
  <dcterms:modified xsi:type="dcterms:W3CDTF">2026-09-04T15:41:00Z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584800</vt:r8>
  </property>
  <property fmtid="{D5CDD505-2E9C-101B-9397-08002B2CF9AE}" pid="4" name="_dlc_DocIdItemGuid">
    <vt:lpwstr>de9dce51-d636-4c6b-b40d-9949bbf56f2d</vt:lpwstr>
  </property>
  <property fmtid="{D5CDD505-2E9C-101B-9397-08002B2CF9AE}" pid="5" name="MediaServiceImageTags">
    <vt:lpwstr/>
  </property>
</Properties>
</file>