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4ECC7" w14:textId="7901300B" w:rsidR="00E07006" w:rsidRPr="0025663D" w:rsidRDefault="00D80D8B" w:rsidP="006074DE">
      <w:pPr>
        <w:jc w:val="center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663360" behindDoc="0" locked="0" layoutInCell="1" allowOverlap="1" wp14:anchorId="43F89A7C" wp14:editId="50379E6E">
            <wp:simplePos x="0" y="0"/>
            <wp:positionH relativeFrom="column">
              <wp:posOffset>8938260</wp:posOffset>
            </wp:positionH>
            <wp:positionV relativeFrom="paragraph">
              <wp:posOffset>-342900</wp:posOffset>
            </wp:positionV>
            <wp:extent cx="1005840" cy="981710"/>
            <wp:effectExtent l="0" t="0" r="381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74DE" w:rsidRPr="0025663D">
        <w:rPr>
          <w:b/>
          <w:sz w:val="24"/>
        </w:rPr>
        <w:t xml:space="preserve">Year </w:t>
      </w:r>
      <w:r w:rsidR="00183E91" w:rsidRPr="0025663D">
        <w:rPr>
          <w:b/>
          <w:sz w:val="24"/>
        </w:rPr>
        <w:t>6</w:t>
      </w:r>
      <w:r w:rsidR="00AC665E" w:rsidRPr="0025663D">
        <w:rPr>
          <w:b/>
          <w:sz w:val="24"/>
        </w:rPr>
        <w:t xml:space="preserve"> </w:t>
      </w:r>
      <w:r w:rsidR="00E20D83" w:rsidRPr="0025663D">
        <w:rPr>
          <w:b/>
          <w:sz w:val="24"/>
        </w:rPr>
        <w:t>W</w:t>
      </w:r>
      <w:r w:rsidR="006074DE" w:rsidRPr="0025663D">
        <w:rPr>
          <w:b/>
          <w:sz w:val="24"/>
        </w:rPr>
        <w:t xml:space="preserve">riting </w:t>
      </w:r>
      <w:r w:rsidR="00E20D83" w:rsidRPr="0025663D">
        <w:rPr>
          <w:b/>
          <w:sz w:val="24"/>
        </w:rPr>
        <w:t>E</w:t>
      </w:r>
      <w:r w:rsidR="006074DE" w:rsidRPr="0025663D">
        <w:rPr>
          <w:b/>
          <w:sz w:val="24"/>
        </w:rPr>
        <w:t>xpectations</w:t>
      </w:r>
    </w:p>
    <w:p w14:paraId="642C5EEA" w14:textId="0CF3A457" w:rsidR="006074DE" w:rsidRPr="0025663D" w:rsidRDefault="006074DE" w:rsidP="00774340">
      <w:pPr>
        <w:rPr>
          <w:b/>
          <w:sz w:val="24"/>
        </w:rPr>
      </w:pPr>
    </w:p>
    <w:p w14:paraId="154221EF" w14:textId="77777777" w:rsidR="006074DE" w:rsidRDefault="006074DE" w:rsidP="006074DE">
      <w:pPr>
        <w:jc w:val="center"/>
        <w:rPr>
          <w:b/>
          <w:u w:val="single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1669"/>
        <w:gridCol w:w="2658"/>
        <w:gridCol w:w="2190"/>
        <w:gridCol w:w="2230"/>
        <w:gridCol w:w="2118"/>
        <w:gridCol w:w="3036"/>
        <w:gridCol w:w="2117"/>
      </w:tblGrid>
      <w:tr w:rsidR="00463712" w:rsidRPr="006A4CEB" w14:paraId="5FFC1ECD" w14:textId="77777777" w:rsidTr="00774340">
        <w:tc>
          <w:tcPr>
            <w:tcW w:w="1669" w:type="dxa"/>
            <w:shd w:val="clear" w:color="auto" w:fill="FF0000"/>
          </w:tcPr>
          <w:p w14:paraId="251C8905" w14:textId="77777777" w:rsidR="00682391" w:rsidRPr="009F0D82" w:rsidRDefault="00682391" w:rsidP="00682391">
            <w:pPr>
              <w:rPr>
                <w:b/>
                <w:color w:val="FFFFFF" w:themeColor="background1"/>
              </w:rPr>
            </w:pPr>
          </w:p>
        </w:tc>
        <w:tc>
          <w:tcPr>
            <w:tcW w:w="2658" w:type="dxa"/>
          </w:tcPr>
          <w:p w14:paraId="52C14B53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>Autumn 1</w:t>
            </w:r>
          </w:p>
        </w:tc>
        <w:tc>
          <w:tcPr>
            <w:tcW w:w="2190" w:type="dxa"/>
          </w:tcPr>
          <w:p w14:paraId="5C738611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>Autumn 2</w:t>
            </w:r>
          </w:p>
        </w:tc>
        <w:tc>
          <w:tcPr>
            <w:tcW w:w="2230" w:type="dxa"/>
          </w:tcPr>
          <w:p w14:paraId="56EB2EFD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>Spring 1</w:t>
            </w:r>
          </w:p>
        </w:tc>
        <w:tc>
          <w:tcPr>
            <w:tcW w:w="2118" w:type="dxa"/>
          </w:tcPr>
          <w:p w14:paraId="17768092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>Spring 2</w:t>
            </w:r>
          </w:p>
        </w:tc>
        <w:tc>
          <w:tcPr>
            <w:tcW w:w="3036" w:type="dxa"/>
          </w:tcPr>
          <w:p w14:paraId="382F20A7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 xml:space="preserve">Summer 1 </w:t>
            </w:r>
          </w:p>
        </w:tc>
        <w:tc>
          <w:tcPr>
            <w:tcW w:w="2117" w:type="dxa"/>
          </w:tcPr>
          <w:p w14:paraId="030488AE" w14:textId="77777777" w:rsidR="00682391" w:rsidRPr="00DC7376" w:rsidRDefault="00682391" w:rsidP="00682391">
            <w:pPr>
              <w:rPr>
                <w:b/>
              </w:rPr>
            </w:pPr>
            <w:r w:rsidRPr="00DC7376">
              <w:rPr>
                <w:b/>
              </w:rPr>
              <w:t>Summer 2</w:t>
            </w:r>
          </w:p>
        </w:tc>
      </w:tr>
      <w:tr w:rsidR="00463712" w:rsidRPr="008851B7" w14:paraId="031501CE" w14:textId="77777777" w:rsidTr="00774340">
        <w:tc>
          <w:tcPr>
            <w:tcW w:w="1669" w:type="dxa"/>
            <w:shd w:val="clear" w:color="auto" w:fill="FF0000"/>
          </w:tcPr>
          <w:p w14:paraId="66368307" w14:textId="77777777" w:rsidR="00AC735D" w:rsidRPr="009F0D82" w:rsidRDefault="00AC735D" w:rsidP="00AC735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</w:tc>
        <w:tc>
          <w:tcPr>
            <w:tcW w:w="2658" w:type="dxa"/>
          </w:tcPr>
          <w:p w14:paraId="544D8B3E" w14:textId="77777777" w:rsidR="00183E91" w:rsidRPr="00DC7376" w:rsidRDefault="006C69E3" w:rsidP="00183E91">
            <w:pPr>
              <w:rPr>
                <w:b/>
                <w:u w:val="single"/>
              </w:rPr>
            </w:pPr>
            <w:r w:rsidRPr="00DC7376">
              <w:rPr>
                <w:b/>
                <w:u w:val="single"/>
              </w:rPr>
              <w:t xml:space="preserve">Re-cap Year 5 </w:t>
            </w:r>
          </w:p>
          <w:p w14:paraId="4CD87093" w14:textId="7B4F79EE" w:rsidR="00374812" w:rsidRDefault="00374812" w:rsidP="00374812">
            <w:r>
              <w:t>Narrative speech and all the components.</w:t>
            </w:r>
          </w:p>
          <w:p w14:paraId="68FFB294" w14:textId="77777777" w:rsidR="00374812" w:rsidRDefault="00374812" w:rsidP="00374812">
            <w:r>
              <w:t>Spoken words go in between inverted commas.</w:t>
            </w:r>
          </w:p>
          <w:p w14:paraId="3472BF2B" w14:textId="77777777" w:rsidR="00374812" w:rsidRDefault="00374812" w:rsidP="00374812"/>
          <w:p w14:paraId="311CA193" w14:textId="77777777" w:rsidR="00374812" w:rsidRDefault="00374812" w:rsidP="00374812">
            <w:r>
              <w:t>Spoken word starts with a capital letter.</w:t>
            </w:r>
          </w:p>
          <w:p w14:paraId="326F4CC9" w14:textId="77777777" w:rsidR="00374812" w:rsidRDefault="00374812" w:rsidP="00374812"/>
          <w:p w14:paraId="72E18053" w14:textId="77777777" w:rsidR="00374812" w:rsidRDefault="00374812" w:rsidP="00374812">
            <w:r>
              <w:t>Appropriate punctuation before the closing of the inverted commas.</w:t>
            </w:r>
          </w:p>
          <w:p w14:paraId="5004F107" w14:textId="77777777" w:rsidR="00374812" w:rsidRDefault="00374812" w:rsidP="00374812"/>
          <w:p w14:paraId="689F8390" w14:textId="77777777" w:rsidR="00374812" w:rsidRDefault="00374812" w:rsidP="00374812">
            <w:r>
              <w:t>Who said the words?</w:t>
            </w:r>
          </w:p>
          <w:p w14:paraId="4A872C57" w14:textId="77777777" w:rsidR="00374812" w:rsidRDefault="00374812" w:rsidP="00374812"/>
          <w:p w14:paraId="3EBCD734" w14:textId="77777777" w:rsidR="00374812" w:rsidRDefault="00374812" w:rsidP="00374812">
            <w:r>
              <w:t>New speaker, new line.</w:t>
            </w:r>
          </w:p>
          <w:p w14:paraId="6D98B84F" w14:textId="77777777" w:rsidR="00374812" w:rsidRDefault="00374812" w:rsidP="00374812">
            <w:pPr>
              <w:rPr>
                <w:b/>
              </w:rPr>
            </w:pPr>
          </w:p>
          <w:p w14:paraId="33058C2F" w14:textId="369A3299" w:rsidR="00374812" w:rsidRDefault="00374812" w:rsidP="00374812">
            <w:r>
              <w:t>Identify spoken words in a text.</w:t>
            </w:r>
          </w:p>
          <w:p w14:paraId="0B2CC378" w14:textId="77777777" w:rsidR="006C69E3" w:rsidRPr="00A36731" w:rsidRDefault="006C69E3" w:rsidP="00183E91"/>
          <w:p w14:paraId="4F538B17" w14:textId="6077AF3B" w:rsidR="006C69E3" w:rsidRDefault="006C69E3" w:rsidP="006C69E3">
            <w:r>
              <w:t xml:space="preserve">Identify the subject of </w:t>
            </w:r>
            <w:r w:rsidR="00374812">
              <w:t xml:space="preserve">a </w:t>
            </w:r>
            <w:r>
              <w:t>sentence; pronouns, proper nouns and nouns can all be subjects of a sentence.</w:t>
            </w:r>
          </w:p>
          <w:p w14:paraId="530BC98C" w14:textId="77777777" w:rsidR="006C69E3" w:rsidRDefault="006C69E3" w:rsidP="006C69E3">
            <w:r>
              <w:t xml:space="preserve">A main clause has a subject and a verb. </w:t>
            </w:r>
          </w:p>
          <w:p w14:paraId="063FD1AF" w14:textId="77777777" w:rsidR="00AD1404" w:rsidRDefault="00AD1404" w:rsidP="006C69E3"/>
          <w:p w14:paraId="578F13AC" w14:textId="1BCB8B1A" w:rsidR="00094C37" w:rsidRPr="000A32F4" w:rsidRDefault="00374812" w:rsidP="00AC735D">
            <w:r>
              <w:t xml:space="preserve">Consistent and secure use of co-ordinating </w:t>
            </w:r>
            <w:r>
              <w:lastRenderedPageBreak/>
              <w:t>conjunctions and when to use them.</w:t>
            </w:r>
          </w:p>
          <w:p w14:paraId="26F28228" w14:textId="77777777" w:rsidR="00094C37" w:rsidRDefault="00094C37" w:rsidP="00AC735D">
            <w:pPr>
              <w:rPr>
                <w:b/>
              </w:rPr>
            </w:pPr>
          </w:p>
          <w:p w14:paraId="4077F5BF" w14:textId="77777777" w:rsidR="00094C37" w:rsidRDefault="00094C37" w:rsidP="00AC735D">
            <w:pPr>
              <w:rPr>
                <w:b/>
              </w:rPr>
            </w:pPr>
          </w:p>
          <w:p w14:paraId="551B8996" w14:textId="77777777" w:rsidR="00AC735D" w:rsidRPr="002859FD" w:rsidRDefault="00AC735D" w:rsidP="00AC735D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1C7A1A3C" w14:textId="77777777" w:rsidR="00AC735D" w:rsidRPr="007128C8" w:rsidRDefault="00AC735D" w:rsidP="00AC735D">
            <w:r w:rsidRPr="002859FD">
              <w:rPr>
                <w:b/>
              </w:rPr>
              <w:t>Gap analysis</w:t>
            </w:r>
          </w:p>
        </w:tc>
        <w:tc>
          <w:tcPr>
            <w:tcW w:w="2190" w:type="dxa"/>
          </w:tcPr>
          <w:p w14:paraId="134D2200" w14:textId="2D005485" w:rsidR="00183E91" w:rsidRDefault="006C69E3" w:rsidP="00103EDC">
            <w:r>
              <w:lastRenderedPageBreak/>
              <w:t>Secure subordinating conjunctions.</w:t>
            </w:r>
          </w:p>
          <w:p w14:paraId="00B744E4" w14:textId="11DA98C0" w:rsidR="00374812" w:rsidRDefault="00374812" w:rsidP="00103EDC"/>
          <w:p w14:paraId="0A22C0E4" w14:textId="3EA3FA5E" w:rsidR="00374812" w:rsidRDefault="00374812" w:rsidP="00103EDC">
            <w:r>
              <w:t>Start a sentence with a subordinate clause and use a comma to separate the subordinate clause.</w:t>
            </w:r>
          </w:p>
          <w:p w14:paraId="111E284E" w14:textId="77777777" w:rsidR="00DC7376" w:rsidRDefault="00DC7376" w:rsidP="00103EDC"/>
          <w:p w14:paraId="4CFCE4B1" w14:textId="77777777" w:rsidR="006C69E3" w:rsidRDefault="006C69E3" w:rsidP="00103EDC">
            <w:r w:rsidRPr="006C69E3">
              <w:t>Focus on ending a sentence with a subordinate clause and embedding into a sentence.</w:t>
            </w:r>
          </w:p>
          <w:p w14:paraId="1CDE4886" w14:textId="77777777" w:rsidR="006C69E3" w:rsidRDefault="006C69E3" w:rsidP="00103EDC"/>
          <w:p w14:paraId="1690F794" w14:textId="77777777" w:rsidR="00DC7376" w:rsidRDefault="006C69E3" w:rsidP="006C69E3">
            <w:r>
              <w:t xml:space="preserve">Sentence types for effect; focus on combining compound and complex clauses to create a sentence.  </w:t>
            </w:r>
          </w:p>
          <w:p w14:paraId="52769366" w14:textId="77777777" w:rsidR="00DC7376" w:rsidRDefault="00DC7376" w:rsidP="006C69E3"/>
          <w:p w14:paraId="2A019775" w14:textId="77777777" w:rsidR="006C69E3" w:rsidRDefault="006C69E3" w:rsidP="006C69E3">
            <w:r>
              <w:t>Move the clause round in the sentence for effect.</w:t>
            </w:r>
          </w:p>
          <w:p w14:paraId="1A1C3075" w14:textId="77777777" w:rsidR="007E1C68" w:rsidRDefault="007E1C68" w:rsidP="006C69E3"/>
          <w:p w14:paraId="467BC0E2" w14:textId="77777777" w:rsidR="007E1C68" w:rsidRDefault="007E1C68" w:rsidP="007E1C68">
            <w:r>
              <w:t>Consolidate prepositions and prepositional phrases.</w:t>
            </w:r>
          </w:p>
          <w:p w14:paraId="14A389C7" w14:textId="77777777" w:rsidR="00DC7376" w:rsidRDefault="00DC7376" w:rsidP="006C69E3"/>
          <w:p w14:paraId="60E94B71" w14:textId="77777777" w:rsidR="006C69E3" w:rsidRDefault="006C69E3" w:rsidP="00103EDC">
            <w:r>
              <w:t>Commas for clauses.</w:t>
            </w:r>
          </w:p>
          <w:p w14:paraId="71001812" w14:textId="77777777" w:rsidR="006C69E3" w:rsidRDefault="006C69E3" w:rsidP="00103EDC"/>
          <w:p w14:paraId="2BA86B91" w14:textId="77777777" w:rsidR="00DC7376" w:rsidRDefault="006C69E3" w:rsidP="00103EDC">
            <w:r>
              <w:lastRenderedPageBreak/>
              <w:t>Secure use of relative clauses to create complex sentences.</w:t>
            </w:r>
          </w:p>
          <w:p w14:paraId="77336B6B" w14:textId="77777777" w:rsidR="006C69E3" w:rsidRDefault="00DC7376" w:rsidP="00103EDC">
            <w:r>
              <w:t>Manipulate</w:t>
            </w:r>
            <w:r w:rsidR="006C69E3">
              <w:t xml:space="preserve"> where they appear in the sentence for effect.</w:t>
            </w:r>
          </w:p>
          <w:p w14:paraId="0AACEE99" w14:textId="77777777" w:rsidR="006C69E3" w:rsidRDefault="006C69E3" w:rsidP="00103EDC"/>
          <w:p w14:paraId="274A0779" w14:textId="77777777" w:rsidR="006C69E3" w:rsidRDefault="006C69E3" w:rsidP="00103EDC">
            <w:r>
              <w:t xml:space="preserve">Consolidate adverbs and adverbials, manipulating where </w:t>
            </w:r>
            <w:r w:rsidR="00DC7376">
              <w:t>that</w:t>
            </w:r>
            <w:r>
              <w:t xml:space="preserve"> appear in a sentence for effect.</w:t>
            </w:r>
          </w:p>
          <w:p w14:paraId="5E0D8705" w14:textId="77777777" w:rsidR="006C69E3" w:rsidRPr="006C69E3" w:rsidRDefault="006C69E3" w:rsidP="00103EDC"/>
          <w:p w14:paraId="4801B165" w14:textId="77777777" w:rsidR="00183E91" w:rsidRDefault="00183E91" w:rsidP="00103EDC">
            <w:pPr>
              <w:rPr>
                <w:b/>
              </w:rPr>
            </w:pPr>
          </w:p>
          <w:p w14:paraId="03FF3CB9" w14:textId="77777777" w:rsidR="00103EDC" w:rsidRPr="002859FD" w:rsidRDefault="00103EDC" w:rsidP="00103EDC">
            <w:pPr>
              <w:rPr>
                <w:b/>
              </w:rPr>
            </w:pPr>
            <w:r w:rsidRPr="002859FD">
              <w:rPr>
                <w:b/>
              </w:rPr>
              <w:t>Revisit and review</w:t>
            </w:r>
          </w:p>
          <w:p w14:paraId="71C92E31" w14:textId="77777777" w:rsidR="00103EDC" w:rsidRDefault="00103EDC" w:rsidP="00103EDC">
            <w:r w:rsidRPr="002859FD">
              <w:rPr>
                <w:b/>
              </w:rPr>
              <w:t>Gap analysis</w:t>
            </w:r>
            <w:r>
              <w:t xml:space="preserve"> </w:t>
            </w:r>
          </w:p>
          <w:p w14:paraId="4DFDF55A" w14:textId="77777777" w:rsidR="00AC735D" w:rsidRPr="00103EDC" w:rsidRDefault="00AC735D" w:rsidP="00103EDC"/>
        </w:tc>
        <w:tc>
          <w:tcPr>
            <w:tcW w:w="2230" w:type="dxa"/>
          </w:tcPr>
          <w:p w14:paraId="22BA58BC" w14:textId="77777777" w:rsidR="00183E91" w:rsidRDefault="00036C73" w:rsidP="00AC735D">
            <w:r w:rsidRPr="00DC7376">
              <w:lastRenderedPageBreak/>
              <w:t>Revise semi-colons.</w:t>
            </w:r>
          </w:p>
          <w:p w14:paraId="61EAF25F" w14:textId="77777777" w:rsidR="00DB6711" w:rsidRDefault="00DB6711" w:rsidP="00DB6711">
            <w:r>
              <w:t>When and how to use a semi-colon to mark boundary between two independent clauses.</w:t>
            </w:r>
          </w:p>
          <w:p w14:paraId="0D610AB2" w14:textId="77777777" w:rsidR="00036C73" w:rsidRPr="00DC7376" w:rsidRDefault="00036C73" w:rsidP="00AC735D">
            <w:r w:rsidRPr="00DC7376">
              <w:t xml:space="preserve">What </w:t>
            </w:r>
            <w:r w:rsidR="00DC7376" w:rsidRPr="00DC7376">
              <w:t>text</w:t>
            </w:r>
            <w:r w:rsidRPr="00DC7376">
              <w:t xml:space="preserve"> type do they work well in?  </w:t>
            </w:r>
            <w:r w:rsidR="00DC7376">
              <w:t>H</w:t>
            </w:r>
            <w:r w:rsidRPr="00DC7376">
              <w:t>ow do we use them to write effectively and make our writing flow?</w:t>
            </w:r>
          </w:p>
          <w:p w14:paraId="5EE3FC85" w14:textId="77777777" w:rsidR="00036C73" w:rsidRPr="00DC7376" w:rsidRDefault="00036C73" w:rsidP="00AC735D"/>
          <w:p w14:paraId="6B5B5A72" w14:textId="77777777" w:rsidR="00094C37" w:rsidRDefault="00094C37" w:rsidP="00AC735D">
            <w:r>
              <w:t>Revise parenthesis.</w:t>
            </w:r>
          </w:p>
          <w:p w14:paraId="2AA9C957" w14:textId="77777777" w:rsidR="00036C73" w:rsidRPr="00DC7376" w:rsidRDefault="00036C73" w:rsidP="00AC735D">
            <w:r w:rsidRPr="00DC7376">
              <w:t xml:space="preserve">Revise </w:t>
            </w:r>
            <w:r w:rsidR="00DC7376" w:rsidRPr="00DC7376">
              <w:t>brackets</w:t>
            </w:r>
            <w:r w:rsidRPr="00DC7376">
              <w:t xml:space="preserve">, dashes, and commas for parenthesis, choosing </w:t>
            </w:r>
            <w:r w:rsidR="00DC7376" w:rsidRPr="00DC7376">
              <w:t>correctly</w:t>
            </w:r>
            <w:r w:rsidRPr="00DC7376">
              <w:t xml:space="preserve"> for text type and effect.</w:t>
            </w:r>
          </w:p>
          <w:p w14:paraId="4E9DE73F" w14:textId="62876D7C" w:rsidR="00036C73" w:rsidRDefault="00036C73" w:rsidP="00AC735D"/>
          <w:p w14:paraId="088B41D0" w14:textId="06970471" w:rsidR="00374812" w:rsidRDefault="00374812" w:rsidP="00374812">
            <w:r>
              <w:t>Secure expanded noun phrases and use expanded noun phrases to embellish simple sentences.</w:t>
            </w:r>
          </w:p>
          <w:p w14:paraId="1ABD3128" w14:textId="77777777" w:rsidR="00AD1404" w:rsidRDefault="00AD1404" w:rsidP="00AD1404"/>
          <w:p w14:paraId="67139A21" w14:textId="77777777" w:rsidR="00036C73" w:rsidRPr="00DC7376" w:rsidRDefault="00036C73" w:rsidP="00AC735D">
            <w:r w:rsidRPr="00DC7376">
              <w:t>What is the difference between active and passive and when to use it?</w:t>
            </w:r>
          </w:p>
          <w:p w14:paraId="760CD294" w14:textId="77777777" w:rsidR="00036C73" w:rsidRPr="00DC7376" w:rsidRDefault="00036C73" w:rsidP="00AC735D"/>
          <w:p w14:paraId="369A178F" w14:textId="6A92066A" w:rsidR="00AD1404" w:rsidRDefault="00036C73" w:rsidP="00AC735D">
            <w:r w:rsidRPr="00DC7376">
              <w:lastRenderedPageBreak/>
              <w:t>What is the subjunctive mood and when to use it?</w:t>
            </w:r>
          </w:p>
          <w:p w14:paraId="5086941A" w14:textId="77777777" w:rsidR="00310903" w:rsidRDefault="00310903" w:rsidP="00310903">
            <w:r>
              <w:t>Consolidate varied sentence starters, depending on text type/effect we want our writing to have.</w:t>
            </w:r>
          </w:p>
          <w:p w14:paraId="55EC8A67" w14:textId="77777777" w:rsidR="00310903" w:rsidRDefault="00310903" w:rsidP="00310903"/>
          <w:p w14:paraId="6E866CE7" w14:textId="77777777" w:rsidR="00310903" w:rsidRDefault="00310903" w:rsidP="00310903">
            <w:r>
              <w:t>Consolidate perfect form to mark relationships of time and cause.</w:t>
            </w:r>
          </w:p>
          <w:p w14:paraId="360CD1CE" w14:textId="77777777" w:rsidR="00AD1404" w:rsidRDefault="00AD1404" w:rsidP="00AC735D"/>
          <w:p w14:paraId="052E950C" w14:textId="77777777" w:rsidR="00AD1404" w:rsidRDefault="00AD1404" w:rsidP="00AC735D"/>
          <w:p w14:paraId="671896DE" w14:textId="77777777" w:rsidR="00AD1404" w:rsidRPr="00094C37" w:rsidRDefault="00AD1404" w:rsidP="00AC735D"/>
          <w:p w14:paraId="3560B49E" w14:textId="77777777" w:rsidR="00AC735D" w:rsidRPr="00DC7376" w:rsidRDefault="00183E91" w:rsidP="00AC735D">
            <w:pPr>
              <w:rPr>
                <w:b/>
              </w:rPr>
            </w:pPr>
            <w:r w:rsidRPr="00DC7376">
              <w:rPr>
                <w:b/>
              </w:rPr>
              <w:t>R</w:t>
            </w:r>
            <w:r w:rsidR="00AC735D" w:rsidRPr="00DC7376">
              <w:rPr>
                <w:b/>
              </w:rPr>
              <w:t>evisit and review</w:t>
            </w:r>
          </w:p>
          <w:p w14:paraId="59FDCF70" w14:textId="77777777" w:rsidR="00AC735D" w:rsidRPr="00DC7376" w:rsidRDefault="00AC735D" w:rsidP="00AC735D">
            <w:r w:rsidRPr="00DC7376">
              <w:rPr>
                <w:b/>
              </w:rPr>
              <w:t>Gap analysis</w:t>
            </w:r>
          </w:p>
        </w:tc>
        <w:tc>
          <w:tcPr>
            <w:tcW w:w="2118" w:type="dxa"/>
          </w:tcPr>
          <w:p w14:paraId="790BE4CF" w14:textId="77777777" w:rsidR="00094C37" w:rsidRDefault="00094C37" w:rsidP="00094C37">
            <w:r>
              <w:lastRenderedPageBreak/>
              <w:t>Revise</w:t>
            </w:r>
            <w:r w:rsidRPr="00DC7376">
              <w:t xml:space="preserve"> devices to link ideas across paragraphs.</w:t>
            </w:r>
          </w:p>
          <w:p w14:paraId="5855D355" w14:textId="77777777" w:rsidR="00094C37" w:rsidRDefault="00094C37" w:rsidP="00094C37"/>
          <w:p w14:paraId="6F9940B6" w14:textId="77777777" w:rsidR="00094C37" w:rsidRDefault="00094C37" w:rsidP="00094C37">
            <w:r>
              <w:t>Using adverbials to link ideas across paragraphs.</w:t>
            </w:r>
          </w:p>
          <w:p w14:paraId="65548857" w14:textId="77777777" w:rsidR="00094C37" w:rsidRDefault="00094C37" w:rsidP="00094C37">
            <w:pPr>
              <w:rPr>
                <w:color w:val="4472C4" w:themeColor="accent1"/>
              </w:rPr>
            </w:pPr>
          </w:p>
          <w:p w14:paraId="76FF661E" w14:textId="77777777" w:rsidR="00094C37" w:rsidRDefault="00094C37" w:rsidP="00094C37">
            <w:r>
              <w:t>Tense choices to link paragraphs.</w:t>
            </w:r>
          </w:p>
          <w:p w14:paraId="3EFD780C" w14:textId="77777777" w:rsidR="00094C37" w:rsidRDefault="00094C37" w:rsidP="00094C37"/>
          <w:p w14:paraId="1CF3349C" w14:textId="31BFF961" w:rsidR="00094C37" w:rsidRDefault="00094C37" w:rsidP="00094C37">
            <w:r>
              <w:t>Revise adverbs to indicate degrees of possibility and modal verbs.</w:t>
            </w:r>
          </w:p>
          <w:p w14:paraId="2CCEC8CB" w14:textId="13F9E353" w:rsidR="00374812" w:rsidRDefault="00374812" w:rsidP="00094C37"/>
          <w:p w14:paraId="36B32AA1" w14:textId="5C826A8B" w:rsidR="00374812" w:rsidRPr="009C7BB5" w:rsidRDefault="00374812" w:rsidP="00374812">
            <w:r>
              <w:t>Revise m</w:t>
            </w:r>
            <w:r w:rsidRPr="009C7BB5">
              <w:t>odal verbs to indicate degrees of possibility</w:t>
            </w:r>
            <w:r w:rsidRPr="00793D4C">
              <w:rPr>
                <w:i/>
              </w:rPr>
              <w:t>; might, should, will, must</w:t>
            </w:r>
          </w:p>
          <w:p w14:paraId="39360CC1" w14:textId="77777777" w:rsidR="00094C37" w:rsidRDefault="00094C37" w:rsidP="00094C37"/>
          <w:p w14:paraId="699417E9" w14:textId="77777777" w:rsidR="00094C37" w:rsidRDefault="00094C37" w:rsidP="00094C37">
            <w:r w:rsidRPr="00DC7376">
              <w:t>Colons in a list.</w:t>
            </w:r>
          </w:p>
          <w:p w14:paraId="716630A4" w14:textId="77777777" w:rsidR="00094C37" w:rsidRDefault="00094C37" w:rsidP="00094C37"/>
          <w:p w14:paraId="7864EC1A" w14:textId="77777777" w:rsidR="00103EDC" w:rsidRDefault="00036C73" w:rsidP="00AC735D">
            <w:r>
              <w:t>What is a hyphen?</w:t>
            </w:r>
          </w:p>
          <w:p w14:paraId="52C28A45" w14:textId="77777777" w:rsidR="00DC7376" w:rsidRPr="00DC7376" w:rsidRDefault="00DC7376" w:rsidP="00AC735D"/>
          <w:p w14:paraId="0C3F5768" w14:textId="77777777" w:rsidR="00036C73" w:rsidRDefault="00036C73" w:rsidP="00AC735D">
            <w:r w:rsidRPr="00DC7376">
              <w:t>Semi colons in a list.</w:t>
            </w:r>
          </w:p>
          <w:p w14:paraId="7508D831" w14:textId="77777777" w:rsidR="00DC7376" w:rsidRPr="00DC7376" w:rsidRDefault="00DC7376" w:rsidP="00AC735D"/>
          <w:p w14:paraId="6F5ABE78" w14:textId="77777777" w:rsidR="00DC7376" w:rsidRDefault="00036C73" w:rsidP="00AC735D">
            <w:r w:rsidRPr="00DC7376">
              <w:t xml:space="preserve">Punctuation of bullet points to list </w:t>
            </w:r>
          </w:p>
          <w:p w14:paraId="0749E660" w14:textId="77777777" w:rsidR="00036C73" w:rsidRDefault="00036C73" w:rsidP="00AC735D">
            <w:r w:rsidRPr="00DC7376">
              <w:t>information.</w:t>
            </w:r>
          </w:p>
          <w:p w14:paraId="3917B031" w14:textId="77777777" w:rsidR="00DC7376" w:rsidRPr="00DC7376" w:rsidRDefault="00DC7376" w:rsidP="00AC735D"/>
          <w:p w14:paraId="5CCF0DEF" w14:textId="77777777" w:rsidR="00036C73" w:rsidRDefault="00036C73" w:rsidP="00AC735D">
            <w:r w:rsidRPr="00DC7376">
              <w:t>Layout devices</w:t>
            </w:r>
          </w:p>
          <w:p w14:paraId="0E566444" w14:textId="77777777" w:rsidR="00094C37" w:rsidRPr="00DC7376" w:rsidRDefault="00094C37" w:rsidP="00094C37"/>
          <w:p w14:paraId="23514166" w14:textId="77777777" w:rsidR="004672D8" w:rsidRPr="00A36731" w:rsidRDefault="004672D8" w:rsidP="00AC735D">
            <w:pPr>
              <w:rPr>
                <w:b/>
              </w:rPr>
            </w:pPr>
          </w:p>
          <w:p w14:paraId="7F469E79" w14:textId="77777777" w:rsidR="00AC735D" w:rsidRPr="00A36731" w:rsidRDefault="00AC735D" w:rsidP="00AC735D">
            <w:pPr>
              <w:rPr>
                <w:b/>
              </w:rPr>
            </w:pPr>
            <w:r w:rsidRPr="00A36731">
              <w:rPr>
                <w:b/>
              </w:rPr>
              <w:t>Revisit and review</w:t>
            </w:r>
          </w:p>
          <w:p w14:paraId="533A7F8B" w14:textId="77777777" w:rsidR="00AC735D" w:rsidRPr="00A36731" w:rsidRDefault="00AC735D" w:rsidP="00AC735D">
            <w:pPr>
              <w:rPr>
                <w:b/>
              </w:rPr>
            </w:pPr>
            <w:r w:rsidRPr="00A36731">
              <w:rPr>
                <w:b/>
              </w:rPr>
              <w:t>Gap analysis</w:t>
            </w:r>
          </w:p>
        </w:tc>
        <w:tc>
          <w:tcPr>
            <w:tcW w:w="3036" w:type="dxa"/>
          </w:tcPr>
          <w:p w14:paraId="3F4528A4" w14:textId="5135D4A3" w:rsidR="00094C37" w:rsidRDefault="00463712" w:rsidP="00AC735D">
            <w:r w:rsidRPr="009A3630">
              <w:rPr>
                <w:bCs/>
                <w:noProof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3A10F22E" wp14:editId="4C43718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1021715</wp:posOffset>
                  </wp:positionV>
                  <wp:extent cx="1790700" cy="586740"/>
                  <wp:effectExtent l="0" t="0" r="0" b="3810"/>
                  <wp:wrapTight wrapText="bothSides">
                    <wp:wrapPolygon edited="0">
                      <wp:start x="0" y="0"/>
                      <wp:lineTo x="0" y="21039"/>
                      <wp:lineTo x="21370" y="21039"/>
                      <wp:lineTo x="2137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4349">
              <w:rPr>
                <w:bCs/>
              </w:rPr>
              <w:t>Know the difference between reported speech (indirect speech – no inverted commas used) and direct speech (inverted commas used.)</w:t>
            </w:r>
          </w:p>
          <w:p w14:paraId="5B34E515" w14:textId="64955DA1" w:rsidR="00094C37" w:rsidRDefault="00094C37" w:rsidP="00AC735D"/>
          <w:p w14:paraId="4A407CBD" w14:textId="77777777" w:rsidR="004D4349" w:rsidRDefault="004D4349" w:rsidP="004D4349">
            <w:pPr>
              <w:rPr>
                <w:bCs/>
              </w:rPr>
            </w:pPr>
            <w:r w:rsidRPr="009A3630">
              <w:rPr>
                <w:bCs/>
              </w:rPr>
              <w:t xml:space="preserve">Use of tense in reported speech, changing from present simple tense, to past simple tense. </w:t>
            </w:r>
          </w:p>
          <w:p w14:paraId="26FE3A4D" w14:textId="77777777" w:rsidR="004D4349" w:rsidRDefault="004D4349" w:rsidP="004D4349">
            <w:pPr>
              <w:rPr>
                <w:bCs/>
              </w:rPr>
            </w:pPr>
          </w:p>
          <w:p w14:paraId="020F5512" w14:textId="3E36B44F" w:rsidR="004D4349" w:rsidRDefault="004D4349" w:rsidP="004D4349">
            <w:pPr>
              <w:rPr>
                <w:bCs/>
              </w:rPr>
            </w:pPr>
            <w:r>
              <w:rPr>
                <w:bCs/>
              </w:rPr>
              <w:t>Adverbs and prepositional phrases to explain how, when and where the words were spoken.</w:t>
            </w:r>
          </w:p>
          <w:p w14:paraId="53B01E5A" w14:textId="268952DD" w:rsidR="004D4349" w:rsidRDefault="004D4349" w:rsidP="004D4349">
            <w:pPr>
              <w:rPr>
                <w:bCs/>
              </w:rPr>
            </w:pPr>
          </w:p>
          <w:p w14:paraId="749D0A73" w14:textId="765233D9" w:rsidR="00AD1404" w:rsidRPr="000A32F4" w:rsidRDefault="004D4349" w:rsidP="00AC735D">
            <w:pPr>
              <w:rPr>
                <w:bCs/>
              </w:rPr>
            </w:pPr>
            <w:r>
              <w:rPr>
                <w:bCs/>
              </w:rPr>
              <w:t>Write direct and reported speech, using the correct components securely and consistently.</w:t>
            </w:r>
          </w:p>
          <w:p w14:paraId="47A6D1EB" w14:textId="77777777" w:rsidR="00AD1404" w:rsidRPr="00DC7376" w:rsidRDefault="00AD1404" w:rsidP="00AC735D"/>
          <w:p w14:paraId="65CFECD3" w14:textId="77777777" w:rsidR="00E03E29" w:rsidRPr="00A36731" w:rsidRDefault="00E03E29" w:rsidP="00AC735D">
            <w:pPr>
              <w:rPr>
                <w:b/>
              </w:rPr>
            </w:pPr>
          </w:p>
          <w:p w14:paraId="74BD4D4A" w14:textId="77777777" w:rsidR="00AC735D" w:rsidRPr="00A36731" w:rsidRDefault="00AC735D" w:rsidP="00AC735D">
            <w:pPr>
              <w:rPr>
                <w:b/>
              </w:rPr>
            </w:pPr>
            <w:r w:rsidRPr="00A36731">
              <w:rPr>
                <w:b/>
              </w:rPr>
              <w:t>Revisit and review</w:t>
            </w:r>
          </w:p>
          <w:p w14:paraId="1D4B0CA4" w14:textId="77777777" w:rsidR="00AC735D" w:rsidRPr="00A36731" w:rsidRDefault="00AC735D" w:rsidP="00AC735D">
            <w:r w:rsidRPr="00A36731">
              <w:rPr>
                <w:b/>
              </w:rPr>
              <w:t>Gap analysis</w:t>
            </w:r>
          </w:p>
        </w:tc>
        <w:tc>
          <w:tcPr>
            <w:tcW w:w="2117" w:type="dxa"/>
          </w:tcPr>
          <w:p w14:paraId="227FCDA4" w14:textId="5EA9310C" w:rsidR="004D4349" w:rsidRDefault="004D4349" w:rsidP="004D4349">
            <w:pPr>
              <w:rPr>
                <w:bCs/>
              </w:rPr>
            </w:pPr>
            <w:r>
              <w:rPr>
                <w:bCs/>
              </w:rPr>
              <w:t>Revise direct and reported speech, using the correct components so that children are secure and consistent</w:t>
            </w:r>
            <w:r w:rsidR="000A32F4">
              <w:rPr>
                <w:bCs/>
              </w:rPr>
              <w:t>.</w:t>
            </w:r>
          </w:p>
          <w:p w14:paraId="5E6A450C" w14:textId="77777777" w:rsidR="00E03E29" w:rsidRDefault="00E03E29" w:rsidP="00AC735D">
            <w:pPr>
              <w:rPr>
                <w:b/>
              </w:rPr>
            </w:pPr>
          </w:p>
          <w:p w14:paraId="4299C25F" w14:textId="77777777" w:rsidR="00AC735D" w:rsidRPr="00F202F7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Revisit and review</w:t>
            </w:r>
          </w:p>
          <w:p w14:paraId="1FC27BD3" w14:textId="77777777" w:rsidR="00AC735D" w:rsidRPr="006A4CEB" w:rsidRDefault="00AC735D" w:rsidP="00AC735D">
            <w:pPr>
              <w:rPr>
                <w:b/>
              </w:rPr>
            </w:pPr>
            <w:r w:rsidRPr="00F202F7">
              <w:rPr>
                <w:b/>
              </w:rPr>
              <w:t>Gap analysis</w:t>
            </w:r>
          </w:p>
        </w:tc>
      </w:tr>
      <w:tr w:rsidR="00463712" w:rsidRPr="004B7ABB" w14:paraId="6D045EBE" w14:textId="77777777" w:rsidTr="00774340">
        <w:tc>
          <w:tcPr>
            <w:tcW w:w="1669" w:type="dxa"/>
            <w:shd w:val="clear" w:color="auto" w:fill="FF0000"/>
          </w:tcPr>
          <w:p w14:paraId="5D27124D" w14:textId="77777777" w:rsidR="000F7DBA" w:rsidRPr="009F0D82" w:rsidRDefault="000F7DBA" w:rsidP="000F7DBA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Handwriting</w:t>
            </w:r>
          </w:p>
        </w:tc>
        <w:tc>
          <w:tcPr>
            <w:tcW w:w="2658" w:type="dxa"/>
          </w:tcPr>
          <w:p w14:paraId="3EF6003F" w14:textId="77777777" w:rsidR="004672D8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•</w:t>
            </w:r>
            <w:r w:rsidR="004672D8">
              <w:rPr>
                <w:rFonts w:asciiTheme="minorHAnsi" w:hAnsiTheme="minorHAnsi" w:cstheme="minorHAnsi"/>
                <w:sz w:val="22"/>
                <w:szCs w:val="22"/>
              </w:rPr>
              <w:t xml:space="preserve">Many children will arrive at year </w:t>
            </w:r>
            <w:r w:rsidR="004E5CB3">
              <w:rPr>
                <w:rFonts w:asciiTheme="minorHAnsi" w:hAnsiTheme="minorHAnsi" w:cstheme="minorHAnsi"/>
                <w:sz w:val="22"/>
                <w:szCs w:val="22"/>
              </w:rPr>
              <w:t xml:space="preserve">6 </w:t>
            </w:r>
            <w:r w:rsidR="004672D8">
              <w:rPr>
                <w:rFonts w:asciiTheme="minorHAnsi" w:hAnsiTheme="minorHAnsi" w:cstheme="minorHAnsi"/>
                <w:sz w:val="22"/>
                <w:szCs w:val="22"/>
              </w:rPr>
              <w:t xml:space="preserve">already using a pen and confident with cursive script but below is an indication of what will be followed to consolidate skills.  </w:t>
            </w:r>
          </w:p>
          <w:p w14:paraId="7E74366B" w14:textId="77777777" w:rsidR="00821863" w:rsidRPr="00821863" w:rsidRDefault="004672D8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it correctly at a table, holding 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pen or </w:t>
            </w: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encil comfortably and correctly.</w:t>
            </w:r>
          </w:p>
          <w:p w14:paraId="4B58964A" w14:textId="77777777" w:rsidR="00821863" w:rsidRPr="004B7ABB" w:rsidRDefault="00821863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>• Form capital letters.</w:t>
            </w:r>
          </w:p>
          <w:p w14:paraId="208A729F" w14:textId="77777777" w:rsidR="000F7DBA" w:rsidRPr="004B7ABB" w:rsidRDefault="000F7DBA" w:rsidP="00821863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821863">
              <w:rPr>
                <w:rFonts w:asciiTheme="minorHAnsi" w:hAnsiTheme="minorHAnsi" w:cstheme="minorHAnsi"/>
                <w:sz w:val="22"/>
                <w:szCs w:val="22"/>
              </w:rPr>
              <w:t xml:space="preserve">Form lower-case letters in the correct direction </w:t>
            </w:r>
          </w:p>
          <w:p w14:paraId="7A5BFA27" w14:textId="77777777" w:rsidR="000F7DBA" w:rsidRPr="004B7ABB" w:rsidRDefault="000F7DBA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90" w:type="dxa"/>
          </w:tcPr>
          <w:p w14:paraId="3598937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94373D">
              <w:rPr>
                <w:rFonts w:asciiTheme="minorHAnsi" w:hAnsiTheme="minorHAnsi" w:cstheme="minorHAnsi"/>
                <w:sz w:val="22"/>
                <w:szCs w:val="22"/>
              </w:rPr>
              <w:t>cursi</w:t>
            </w:r>
            <w:r w:rsidR="00106483">
              <w:rPr>
                <w:rFonts w:asciiTheme="minorHAnsi" w:hAnsiTheme="minorHAnsi" w:cstheme="minorHAnsi"/>
                <w:sz w:val="22"/>
                <w:szCs w:val="22"/>
              </w:rPr>
              <w:t xml:space="preserve">ve script;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anti clockwise letters </w:t>
            </w:r>
          </w:p>
          <w:p w14:paraId="395D37D5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c, g, d, o, q </w:t>
            </w:r>
          </w:p>
          <w:p w14:paraId="4833C1CB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9E534E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the vowels  </w:t>
            </w:r>
          </w:p>
          <w:p w14:paraId="48EE808C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a, 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o, u  </w:t>
            </w:r>
          </w:p>
          <w:p w14:paraId="00C650F5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C6F2A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E185E4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DA1C6C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813598" w14:textId="77777777" w:rsidR="000F7DBA" w:rsidRPr="004B7ABB" w:rsidRDefault="000F7DBA" w:rsidP="00293D78">
            <w:pPr>
              <w:pStyle w:val="NormalWeb"/>
            </w:pPr>
          </w:p>
        </w:tc>
        <w:tc>
          <w:tcPr>
            <w:tcW w:w="2230" w:type="dxa"/>
          </w:tcPr>
          <w:p w14:paraId="03F20AAC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tall letters </w:t>
            </w:r>
          </w:p>
          <w:p w14:paraId="77902519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b, d, f, h, k, l, t</w:t>
            </w:r>
          </w:p>
          <w:p w14:paraId="6FEC2E42" w14:textId="77777777" w:rsidR="000F7DBA" w:rsidRPr="004B7ABB" w:rsidRDefault="000F7DBA" w:rsidP="000F7DBA">
            <w:pPr>
              <w:pStyle w:val="NormalWeb"/>
            </w:pPr>
          </w:p>
        </w:tc>
        <w:tc>
          <w:tcPr>
            <w:tcW w:w="2118" w:type="dxa"/>
          </w:tcPr>
          <w:p w14:paraId="52B795AF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long letters </w:t>
            </w:r>
          </w:p>
          <w:p w14:paraId="67F63037" w14:textId="77777777" w:rsidR="00293D78" w:rsidRPr="00821863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f, g, j, p, q, y, </w:t>
            </w:r>
          </w:p>
          <w:p w14:paraId="6AA49F6B" w14:textId="77777777" w:rsidR="000F7DBA" w:rsidRPr="0019211A" w:rsidRDefault="000F7DBA" w:rsidP="000F7DBA">
            <w:pPr>
              <w:pStyle w:val="NormalWeb"/>
            </w:pPr>
          </w:p>
        </w:tc>
        <w:tc>
          <w:tcPr>
            <w:tcW w:w="3036" w:type="dxa"/>
          </w:tcPr>
          <w:p w14:paraId="4884CC39" w14:textId="77777777" w:rsidR="000F7DBA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lumpy letters </w:t>
            </w:r>
          </w:p>
          <w:p w14:paraId="299B8651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h, m, n, r</w:t>
            </w:r>
          </w:p>
          <w:p w14:paraId="4E7CA293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75B061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4B7ABB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All other letters  </w:t>
            </w:r>
          </w:p>
          <w:p w14:paraId="23FC3DF3" w14:textId="77777777" w:rsidR="00293D78" w:rsidRDefault="00293D78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v, w, x, z</w:t>
            </w:r>
          </w:p>
          <w:p w14:paraId="1EE15C6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6A2E669" w14:textId="77777777" w:rsidR="00293D78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E21CF" w14:textId="77777777" w:rsidR="00293D78" w:rsidRPr="00525499" w:rsidRDefault="00293D78" w:rsidP="000F7DB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613EFF9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legible. Letters are gaining in consistency of size and formation. </w:t>
            </w:r>
          </w:p>
          <w:p w14:paraId="45E9DAFB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Capital letters are the correct size relative to lower case.  </w:t>
            </w:r>
          </w:p>
          <w:p w14:paraId="37829983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Writing is usually spaced sufficiently so that ascenders and descenders do not meet.  </w:t>
            </w:r>
          </w:p>
          <w:p w14:paraId="284817A0" w14:textId="77777777" w:rsidR="00293D78" w:rsidRDefault="00821863" w:rsidP="00293D78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821863">
              <w:rPr>
                <w:rFonts w:asciiTheme="minorHAnsi" w:hAnsiTheme="minorHAnsi" w:cstheme="minorHAnsi"/>
                <w:sz w:val="22"/>
                <w:szCs w:val="22"/>
              </w:rPr>
              <w:t xml:space="preserve">Appropriate letters are joined, according to the school’s </w:t>
            </w:r>
            <w:r w:rsidRPr="0082186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handwriting approach.</w:t>
            </w:r>
          </w:p>
          <w:p w14:paraId="70BF1137" w14:textId="77777777" w:rsidR="000F7DBA" w:rsidRPr="004B7ABB" w:rsidRDefault="00293D78" w:rsidP="00293D78">
            <w:pPr>
              <w:pStyle w:val="NormalWeb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Children are using cursive script and writing in pen. </w:t>
            </w:r>
          </w:p>
        </w:tc>
      </w:tr>
    </w:tbl>
    <w:p w14:paraId="5BB3914A" w14:textId="77777777" w:rsidR="006074DE" w:rsidRPr="006074DE" w:rsidRDefault="006074DE" w:rsidP="006074DE">
      <w:pPr>
        <w:jc w:val="center"/>
        <w:rPr>
          <w:b/>
          <w:u w:val="single"/>
        </w:rPr>
      </w:pPr>
    </w:p>
    <w:sectPr w:rsidR="006074DE" w:rsidRPr="006074DE" w:rsidSect="006074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4B6"/>
    <w:multiLevelType w:val="hybridMultilevel"/>
    <w:tmpl w:val="BA98CC0A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835BD"/>
    <w:multiLevelType w:val="hybridMultilevel"/>
    <w:tmpl w:val="ABA0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74D"/>
    <w:multiLevelType w:val="hybridMultilevel"/>
    <w:tmpl w:val="EE70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F4100"/>
    <w:multiLevelType w:val="hybridMultilevel"/>
    <w:tmpl w:val="D5D29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A4249"/>
    <w:multiLevelType w:val="hybridMultilevel"/>
    <w:tmpl w:val="5880A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32DB3"/>
    <w:multiLevelType w:val="hybridMultilevel"/>
    <w:tmpl w:val="B7B2C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4DE"/>
    <w:rsid w:val="00022C62"/>
    <w:rsid w:val="00036C73"/>
    <w:rsid w:val="00094C37"/>
    <w:rsid w:val="000A32F4"/>
    <w:rsid w:val="000F7DBA"/>
    <w:rsid w:val="00103EDC"/>
    <w:rsid w:val="00106483"/>
    <w:rsid w:val="0012726E"/>
    <w:rsid w:val="0014510B"/>
    <w:rsid w:val="00183E91"/>
    <w:rsid w:val="00227E6F"/>
    <w:rsid w:val="0025663D"/>
    <w:rsid w:val="00293D78"/>
    <w:rsid w:val="002D5546"/>
    <w:rsid w:val="00310903"/>
    <w:rsid w:val="003669A2"/>
    <w:rsid w:val="00374812"/>
    <w:rsid w:val="003A28A7"/>
    <w:rsid w:val="00463712"/>
    <w:rsid w:val="004672D8"/>
    <w:rsid w:val="00490099"/>
    <w:rsid w:val="004B60A0"/>
    <w:rsid w:val="004D4349"/>
    <w:rsid w:val="004E5CB3"/>
    <w:rsid w:val="00533D8D"/>
    <w:rsid w:val="006074DE"/>
    <w:rsid w:val="00682391"/>
    <w:rsid w:val="006C69E3"/>
    <w:rsid w:val="006E2F54"/>
    <w:rsid w:val="00774340"/>
    <w:rsid w:val="007E1C68"/>
    <w:rsid w:val="007F1904"/>
    <w:rsid w:val="00821863"/>
    <w:rsid w:val="00846758"/>
    <w:rsid w:val="00887CB7"/>
    <w:rsid w:val="0094373D"/>
    <w:rsid w:val="009B2933"/>
    <w:rsid w:val="00A36731"/>
    <w:rsid w:val="00AC5C5A"/>
    <w:rsid w:val="00AC665E"/>
    <w:rsid w:val="00AC735D"/>
    <w:rsid w:val="00AD1404"/>
    <w:rsid w:val="00B94BC2"/>
    <w:rsid w:val="00B97D84"/>
    <w:rsid w:val="00BB66C0"/>
    <w:rsid w:val="00C32DC7"/>
    <w:rsid w:val="00C3467B"/>
    <w:rsid w:val="00C6217F"/>
    <w:rsid w:val="00CC7BC1"/>
    <w:rsid w:val="00CE5B74"/>
    <w:rsid w:val="00D566F6"/>
    <w:rsid w:val="00D571A5"/>
    <w:rsid w:val="00D80D8B"/>
    <w:rsid w:val="00DB6711"/>
    <w:rsid w:val="00DC7376"/>
    <w:rsid w:val="00E03E29"/>
    <w:rsid w:val="00E20D83"/>
    <w:rsid w:val="00E4455C"/>
    <w:rsid w:val="00E4786E"/>
    <w:rsid w:val="00E85D10"/>
    <w:rsid w:val="00EE4BA0"/>
    <w:rsid w:val="00F75684"/>
    <w:rsid w:val="00F8057F"/>
    <w:rsid w:val="00FA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71AD4"/>
  <w15:chartTrackingRefBased/>
  <w15:docId w15:val="{AAC1CD2D-218C-41B1-A050-203CBD0C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7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0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Wilson</dc:creator>
  <cp:keywords/>
  <dc:description/>
  <cp:lastModifiedBy>Jayne Payne</cp:lastModifiedBy>
  <cp:revision>2</cp:revision>
  <cp:lastPrinted>2024-06-19T08:57:00Z</cp:lastPrinted>
  <dcterms:created xsi:type="dcterms:W3CDTF">2024-11-11T15:26:00Z</dcterms:created>
  <dcterms:modified xsi:type="dcterms:W3CDTF">2024-11-11T15:26:00Z</dcterms:modified>
</cp:coreProperties>
</file>